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99155" w14:textId="77777777" w:rsidR="00CD150C" w:rsidRPr="00E579A9" w:rsidRDefault="000D5431">
      <w:pPr>
        <w:pStyle w:val="Title"/>
        <w:rPr>
          <w:rFonts w:ascii="Franklin Gothic Book" w:hAnsi="Franklin Gothic Book" w:cs="Arial"/>
          <w:sz w:val="32"/>
          <w:szCs w:val="32"/>
        </w:rPr>
      </w:pPr>
      <w:r>
        <w:rPr>
          <w:rFonts w:ascii="Franklin Gothic Book" w:hAnsi="Franklin Gothic Book" w:cs="Arial"/>
          <w:sz w:val="32"/>
          <w:szCs w:val="32"/>
        </w:rPr>
        <w:t xml:space="preserve"> </w:t>
      </w:r>
      <w:r w:rsidR="002E716A" w:rsidRPr="00E579A9">
        <w:rPr>
          <w:rFonts w:ascii="Franklin Gothic Book" w:hAnsi="Franklin Gothic Book" w:cs="Arial"/>
          <w:sz w:val="32"/>
          <w:szCs w:val="32"/>
        </w:rPr>
        <w:t>CHURCHWARDEN’S DECLARATION</w:t>
      </w:r>
    </w:p>
    <w:p w14:paraId="51891231" w14:textId="77777777" w:rsidR="00CD150C" w:rsidRPr="00E04F04" w:rsidRDefault="00CD150C">
      <w:pPr>
        <w:pStyle w:val="BodyText"/>
        <w:jc w:val="center"/>
        <w:rPr>
          <w:rFonts w:ascii="Franklin Gothic Book" w:hAnsi="Franklin Gothic Book" w:cs="Arial"/>
          <w:sz w:val="16"/>
          <w:szCs w:val="16"/>
        </w:rPr>
      </w:pPr>
    </w:p>
    <w:p w14:paraId="128BB101" w14:textId="0A276CD3" w:rsidR="00E579A9" w:rsidRPr="00880FE8" w:rsidRDefault="00E579A9" w:rsidP="00E579A9">
      <w:pPr>
        <w:pStyle w:val="BodyText"/>
        <w:jc w:val="center"/>
        <w:rPr>
          <w:rFonts w:cs="Arial"/>
          <w:sz w:val="22"/>
          <w:szCs w:val="22"/>
        </w:rPr>
      </w:pPr>
      <w:r w:rsidRPr="00880FE8">
        <w:rPr>
          <w:rFonts w:cs="Arial"/>
          <w:sz w:val="22"/>
          <w:szCs w:val="22"/>
        </w:rPr>
        <w:t xml:space="preserve">This </w:t>
      </w:r>
      <w:r w:rsidR="00AA11AF">
        <w:rPr>
          <w:rFonts w:cs="Arial"/>
          <w:sz w:val="22"/>
          <w:szCs w:val="22"/>
        </w:rPr>
        <w:t>page</w:t>
      </w:r>
      <w:r w:rsidRPr="00880FE8">
        <w:rPr>
          <w:rFonts w:cs="Arial"/>
          <w:sz w:val="22"/>
          <w:szCs w:val="22"/>
        </w:rPr>
        <w:t xml:space="preserve">, when completed, is to be </w:t>
      </w:r>
      <w:r w:rsidR="008904B2">
        <w:rPr>
          <w:rFonts w:cs="Arial"/>
          <w:sz w:val="22"/>
          <w:szCs w:val="22"/>
        </w:rPr>
        <w:t xml:space="preserve">sent </w:t>
      </w:r>
      <w:r w:rsidRPr="00880FE8">
        <w:rPr>
          <w:rFonts w:cs="Arial"/>
          <w:sz w:val="22"/>
          <w:szCs w:val="22"/>
        </w:rPr>
        <w:t xml:space="preserve">to </w:t>
      </w:r>
      <w:r w:rsidR="008904B2">
        <w:rPr>
          <w:rFonts w:cs="Arial"/>
          <w:sz w:val="22"/>
          <w:szCs w:val="22"/>
        </w:rPr>
        <w:t>your</w:t>
      </w:r>
      <w:r w:rsidRPr="00880FE8">
        <w:rPr>
          <w:rFonts w:cs="Arial"/>
          <w:sz w:val="22"/>
          <w:szCs w:val="22"/>
        </w:rPr>
        <w:t xml:space="preserve"> </w:t>
      </w:r>
      <w:r w:rsidR="004D7BCD">
        <w:rPr>
          <w:rFonts w:cs="Arial"/>
          <w:sz w:val="22"/>
          <w:szCs w:val="22"/>
        </w:rPr>
        <w:t xml:space="preserve">Deanery Administrator </w:t>
      </w:r>
      <w:r w:rsidR="008904B2">
        <w:rPr>
          <w:rFonts w:cs="Arial"/>
          <w:sz w:val="22"/>
          <w:szCs w:val="22"/>
        </w:rPr>
        <w:t xml:space="preserve">prior to the Visitation Service or presented to them </w:t>
      </w:r>
      <w:proofErr w:type="gramStart"/>
      <w:r w:rsidRPr="00880FE8">
        <w:rPr>
          <w:rFonts w:cs="Arial"/>
          <w:sz w:val="22"/>
          <w:szCs w:val="22"/>
        </w:rPr>
        <w:t>on the occasion of</w:t>
      </w:r>
      <w:proofErr w:type="gramEnd"/>
      <w:r w:rsidRPr="00880FE8">
        <w:rPr>
          <w:rFonts w:cs="Arial"/>
          <w:sz w:val="22"/>
          <w:szCs w:val="22"/>
        </w:rPr>
        <w:t xml:space="preserve"> your admission.  It will be retained by the Archdeacon.  </w:t>
      </w:r>
      <w:r w:rsidR="00A674FC">
        <w:rPr>
          <w:rFonts w:cs="Arial"/>
          <w:sz w:val="22"/>
          <w:szCs w:val="22"/>
        </w:rPr>
        <w:t>Once completed, please make a copy for your own records</w:t>
      </w:r>
      <w:r w:rsidRPr="00880FE8">
        <w:rPr>
          <w:rFonts w:cs="Arial"/>
          <w:sz w:val="22"/>
          <w:szCs w:val="22"/>
        </w:rPr>
        <w:t>.</w:t>
      </w:r>
    </w:p>
    <w:p w14:paraId="1412269E" w14:textId="77777777" w:rsidR="00CD150C" w:rsidRPr="00E04F04" w:rsidRDefault="00CD150C">
      <w:pPr>
        <w:rPr>
          <w:rFonts w:ascii="Franklin Gothic Book" w:hAnsi="Franklin Gothic Book" w:cs="Arial"/>
          <w:sz w:val="16"/>
          <w:szCs w:val="16"/>
        </w:rPr>
      </w:pPr>
    </w:p>
    <w:tbl>
      <w:tblPr>
        <w:tblW w:w="9356" w:type="dxa"/>
        <w:tblInd w:w="-34" w:type="dxa"/>
        <w:tblLook w:val="0000" w:firstRow="0" w:lastRow="0" w:firstColumn="0" w:lastColumn="0" w:noHBand="0" w:noVBand="0"/>
      </w:tblPr>
      <w:tblGrid>
        <w:gridCol w:w="1985"/>
        <w:gridCol w:w="3119"/>
        <w:gridCol w:w="1417"/>
        <w:gridCol w:w="2835"/>
      </w:tblGrid>
      <w:tr w:rsidR="008A6419" w:rsidRPr="00E04F04" w14:paraId="6A9F0553" w14:textId="77777777" w:rsidTr="004D7BCD">
        <w:tc>
          <w:tcPr>
            <w:tcW w:w="1985" w:type="dxa"/>
            <w:tcBorders>
              <w:right w:val="single" w:sz="4" w:space="0" w:color="auto"/>
            </w:tcBorders>
          </w:tcPr>
          <w:p w14:paraId="1760382B" w14:textId="17B909D9" w:rsidR="008A6419" w:rsidRPr="00E04F04" w:rsidRDefault="004D7BCD">
            <w:pPr>
              <w:spacing w:before="60" w:after="60"/>
              <w:rPr>
                <w:rFonts w:ascii="Franklin Gothic Book" w:hAnsi="Franklin Gothic Book" w:cs="Arial"/>
                <w:sz w:val="22"/>
              </w:rPr>
            </w:pPr>
            <w:r>
              <w:rPr>
                <w:rFonts w:ascii="Franklin Gothic Book" w:hAnsi="Franklin Gothic Book" w:cs="Arial"/>
                <w:sz w:val="22"/>
              </w:rPr>
              <w:t>Church name:</w:t>
            </w:r>
          </w:p>
        </w:tc>
        <w:tc>
          <w:tcPr>
            <w:tcW w:w="3119" w:type="dxa"/>
            <w:tcBorders>
              <w:top w:val="single" w:sz="4" w:space="0" w:color="auto"/>
              <w:left w:val="single" w:sz="4" w:space="0" w:color="auto"/>
              <w:bottom w:val="single" w:sz="4" w:space="0" w:color="auto"/>
              <w:right w:val="single" w:sz="4" w:space="0" w:color="auto"/>
            </w:tcBorders>
          </w:tcPr>
          <w:p w14:paraId="61578902" w14:textId="77777777" w:rsidR="008A6419" w:rsidRPr="00E04F04" w:rsidRDefault="008A6419">
            <w:pPr>
              <w:spacing w:before="60" w:after="60"/>
              <w:rPr>
                <w:rFonts w:ascii="Franklin Gothic Book" w:hAnsi="Franklin Gothic Book" w:cs="Arial"/>
                <w:sz w:val="22"/>
              </w:rPr>
            </w:pPr>
          </w:p>
        </w:tc>
        <w:tc>
          <w:tcPr>
            <w:tcW w:w="1417" w:type="dxa"/>
            <w:tcBorders>
              <w:right w:val="single" w:sz="4" w:space="0" w:color="auto"/>
            </w:tcBorders>
          </w:tcPr>
          <w:p w14:paraId="76300530" w14:textId="352C88EA" w:rsidR="008A6419" w:rsidRPr="00E04F04" w:rsidRDefault="004D7BCD" w:rsidP="004D7BCD">
            <w:pPr>
              <w:spacing w:before="60" w:after="60"/>
              <w:rPr>
                <w:rFonts w:ascii="Franklin Gothic Book" w:hAnsi="Franklin Gothic Book" w:cs="Arial"/>
                <w:sz w:val="22"/>
              </w:rPr>
            </w:pPr>
            <w:r>
              <w:rPr>
                <w:rFonts w:ascii="Franklin Gothic Book" w:hAnsi="Franklin Gothic Book" w:cs="Arial"/>
                <w:sz w:val="22"/>
              </w:rPr>
              <w:t xml:space="preserve">   Benefice:</w:t>
            </w:r>
          </w:p>
        </w:tc>
        <w:tc>
          <w:tcPr>
            <w:tcW w:w="2835" w:type="dxa"/>
            <w:tcBorders>
              <w:top w:val="single" w:sz="4" w:space="0" w:color="auto"/>
              <w:left w:val="single" w:sz="4" w:space="0" w:color="auto"/>
              <w:bottom w:val="single" w:sz="4" w:space="0" w:color="auto"/>
              <w:right w:val="single" w:sz="4" w:space="0" w:color="auto"/>
            </w:tcBorders>
          </w:tcPr>
          <w:p w14:paraId="2B43FF1F" w14:textId="77777777" w:rsidR="008A6419" w:rsidRPr="00E04F04" w:rsidRDefault="008A6419">
            <w:pPr>
              <w:spacing w:before="60" w:after="60"/>
              <w:rPr>
                <w:rFonts w:ascii="Franklin Gothic Book" w:hAnsi="Franklin Gothic Book" w:cs="Arial"/>
                <w:sz w:val="22"/>
              </w:rPr>
            </w:pPr>
          </w:p>
        </w:tc>
      </w:tr>
      <w:tr w:rsidR="00902F3F" w:rsidRPr="00E04F04" w14:paraId="5AFD3CC8" w14:textId="77777777" w:rsidTr="004D7BCD">
        <w:tc>
          <w:tcPr>
            <w:tcW w:w="1985" w:type="dxa"/>
            <w:tcBorders>
              <w:right w:val="single" w:sz="4" w:space="0" w:color="auto"/>
            </w:tcBorders>
          </w:tcPr>
          <w:p w14:paraId="4BDA4C80" w14:textId="30BB8CD2" w:rsidR="00902F3F" w:rsidRPr="00E04F04" w:rsidRDefault="004D7BCD">
            <w:pPr>
              <w:spacing w:before="60" w:after="60"/>
              <w:rPr>
                <w:rFonts w:ascii="Franklin Gothic Book" w:hAnsi="Franklin Gothic Book" w:cs="Arial"/>
                <w:sz w:val="22"/>
              </w:rPr>
            </w:pPr>
            <w:r w:rsidRPr="00E04F04">
              <w:rPr>
                <w:rFonts w:ascii="Franklin Gothic Book" w:hAnsi="Franklin Gothic Book" w:cs="Arial"/>
                <w:sz w:val="22"/>
              </w:rPr>
              <w:t>Parish of</w:t>
            </w:r>
            <w:r>
              <w:rPr>
                <w:rFonts w:ascii="Franklin Gothic Book" w:hAnsi="Franklin Gothic Book" w:cs="Arial"/>
                <w:sz w:val="22"/>
              </w:rPr>
              <w:t>:</w:t>
            </w:r>
          </w:p>
        </w:tc>
        <w:tc>
          <w:tcPr>
            <w:tcW w:w="3119" w:type="dxa"/>
            <w:tcBorders>
              <w:top w:val="single" w:sz="4" w:space="0" w:color="auto"/>
              <w:left w:val="single" w:sz="4" w:space="0" w:color="auto"/>
              <w:bottom w:val="single" w:sz="4" w:space="0" w:color="auto"/>
              <w:right w:val="single" w:sz="4" w:space="0" w:color="auto"/>
            </w:tcBorders>
          </w:tcPr>
          <w:p w14:paraId="10B5B174" w14:textId="77777777" w:rsidR="00902F3F" w:rsidRPr="00E04F04" w:rsidRDefault="00902F3F">
            <w:pPr>
              <w:spacing w:before="60" w:after="60"/>
              <w:rPr>
                <w:rFonts w:ascii="Franklin Gothic Book" w:hAnsi="Franklin Gothic Book" w:cs="Arial"/>
                <w:sz w:val="22"/>
              </w:rPr>
            </w:pPr>
          </w:p>
        </w:tc>
        <w:tc>
          <w:tcPr>
            <w:tcW w:w="1417" w:type="dxa"/>
            <w:tcBorders>
              <w:right w:val="single" w:sz="4" w:space="0" w:color="auto"/>
            </w:tcBorders>
          </w:tcPr>
          <w:p w14:paraId="256578A6" w14:textId="57C4D502" w:rsidR="00902F3F" w:rsidRPr="00E04F04" w:rsidRDefault="004D7BCD" w:rsidP="00F511FF">
            <w:pPr>
              <w:spacing w:before="60" w:after="60"/>
              <w:jc w:val="right"/>
              <w:rPr>
                <w:rFonts w:ascii="Franklin Gothic Book" w:hAnsi="Franklin Gothic Book" w:cs="Arial"/>
                <w:sz w:val="22"/>
              </w:rPr>
            </w:pPr>
            <w:r w:rsidRPr="00E04F04">
              <w:rPr>
                <w:rFonts w:ascii="Franklin Gothic Book" w:hAnsi="Franklin Gothic Book" w:cs="Arial"/>
                <w:sz w:val="22"/>
              </w:rPr>
              <w:t>Deanery of</w:t>
            </w:r>
            <w:r>
              <w:rPr>
                <w:rFonts w:ascii="Franklin Gothic Book" w:hAnsi="Franklin Gothic Book" w:cs="Arial"/>
                <w:sz w:val="22"/>
              </w:rPr>
              <w:t>:</w:t>
            </w:r>
          </w:p>
        </w:tc>
        <w:tc>
          <w:tcPr>
            <w:tcW w:w="2835" w:type="dxa"/>
            <w:tcBorders>
              <w:top w:val="single" w:sz="4" w:space="0" w:color="auto"/>
              <w:left w:val="single" w:sz="4" w:space="0" w:color="auto"/>
              <w:bottom w:val="single" w:sz="4" w:space="0" w:color="auto"/>
              <w:right w:val="single" w:sz="4" w:space="0" w:color="auto"/>
            </w:tcBorders>
          </w:tcPr>
          <w:p w14:paraId="40D2330C" w14:textId="77777777" w:rsidR="00902F3F" w:rsidRPr="00E04F04" w:rsidRDefault="00902F3F">
            <w:pPr>
              <w:spacing w:before="60" w:after="60"/>
              <w:rPr>
                <w:rFonts w:ascii="Franklin Gothic Book" w:hAnsi="Franklin Gothic Book" w:cs="Arial"/>
                <w:sz w:val="22"/>
              </w:rPr>
            </w:pPr>
          </w:p>
        </w:tc>
      </w:tr>
    </w:tbl>
    <w:p w14:paraId="719C42C7" w14:textId="478549EA" w:rsidR="00CD150C" w:rsidRPr="00E04F04" w:rsidRDefault="00CD150C">
      <w:pPr>
        <w:rPr>
          <w:rFonts w:ascii="Franklin Gothic Book" w:hAnsi="Franklin Gothic Book" w:cs="Arial"/>
          <w:sz w:val="16"/>
          <w:szCs w:val="16"/>
          <w:lang w:val="fr-FR"/>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3969"/>
      </w:tblGrid>
      <w:tr w:rsidR="00E04F04" w:rsidRPr="00E04F04" w14:paraId="5AA18B6E" w14:textId="77777777">
        <w:tc>
          <w:tcPr>
            <w:tcW w:w="5387" w:type="dxa"/>
            <w:tcBorders>
              <w:top w:val="nil"/>
              <w:left w:val="nil"/>
              <w:bottom w:val="nil"/>
              <w:right w:val="single" w:sz="4" w:space="0" w:color="auto"/>
            </w:tcBorders>
          </w:tcPr>
          <w:p w14:paraId="0C47ACE5" w14:textId="77777777" w:rsidR="00E04F04" w:rsidRPr="00E04F04" w:rsidRDefault="00E04F04" w:rsidP="006F370D">
            <w:pPr>
              <w:spacing w:before="60" w:after="60"/>
              <w:rPr>
                <w:rFonts w:ascii="Franklin Gothic Book" w:hAnsi="Franklin Gothic Book" w:cs="Arial"/>
                <w:i/>
                <w:sz w:val="22"/>
                <w:szCs w:val="22"/>
              </w:rPr>
            </w:pPr>
            <w:r w:rsidRPr="00E04F04">
              <w:rPr>
                <w:rFonts w:ascii="Franklin Gothic Book" w:hAnsi="Franklin Gothic Book" w:cs="Arial"/>
                <w:i/>
                <w:sz w:val="22"/>
                <w:szCs w:val="22"/>
              </w:rPr>
              <w:t>If you are new as a churchwarden, please indicate your predecessor here.</w:t>
            </w:r>
          </w:p>
        </w:tc>
        <w:tc>
          <w:tcPr>
            <w:tcW w:w="3969" w:type="dxa"/>
            <w:tcBorders>
              <w:left w:val="single" w:sz="4" w:space="0" w:color="auto"/>
            </w:tcBorders>
          </w:tcPr>
          <w:p w14:paraId="34C091AE" w14:textId="77777777" w:rsidR="00E04F04" w:rsidRPr="00E04F04" w:rsidRDefault="00E04F04" w:rsidP="006F370D">
            <w:pPr>
              <w:spacing w:before="60" w:after="60"/>
              <w:rPr>
                <w:rFonts w:ascii="Franklin Gothic Book" w:hAnsi="Franklin Gothic Book" w:cs="Arial"/>
                <w:i/>
                <w:sz w:val="22"/>
              </w:rPr>
            </w:pPr>
          </w:p>
        </w:tc>
      </w:tr>
    </w:tbl>
    <w:p w14:paraId="026ED3A5" w14:textId="77777777" w:rsidR="005E4322" w:rsidRPr="00E04F04" w:rsidRDefault="005E4322">
      <w:pPr>
        <w:rPr>
          <w:rFonts w:ascii="Franklin Gothic Book" w:hAnsi="Franklin Gothic Book" w:cs="Arial"/>
          <w:sz w:val="16"/>
          <w:szCs w:val="16"/>
          <w:lang w:val="fr-FR"/>
        </w:rPr>
      </w:pPr>
      <w:r w:rsidRPr="00E04F04">
        <w:rPr>
          <w:rFonts w:ascii="Franklin Gothic Book" w:hAnsi="Franklin Gothic Book" w:cs="Arial"/>
          <w:sz w:val="16"/>
          <w:szCs w:val="16"/>
          <w:lang w:val="fr-F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6736"/>
      </w:tblGrid>
      <w:tr w:rsidR="0088241C" w:rsidRPr="00A4622D" w14:paraId="4F4C9285" w14:textId="77777777" w:rsidTr="00A4622D">
        <w:tc>
          <w:tcPr>
            <w:tcW w:w="2478" w:type="dxa"/>
            <w:shd w:val="clear" w:color="auto" w:fill="auto"/>
          </w:tcPr>
          <w:p w14:paraId="70BA001C"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Surname</w:t>
            </w:r>
          </w:p>
        </w:tc>
        <w:tc>
          <w:tcPr>
            <w:tcW w:w="6736" w:type="dxa"/>
            <w:shd w:val="clear" w:color="auto" w:fill="auto"/>
          </w:tcPr>
          <w:p w14:paraId="2AA32198"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3C9CCAAB" w14:textId="77777777" w:rsidTr="00A4622D">
        <w:tc>
          <w:tcPr>
            <w:tcW w:w="2478" w:type="dxa"/>
            <w:shd w:val="clear" w:color="auto" w:fill="auto"/>
          </w:tcPr>
          <w:p w14:paraId="479DCB09"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Christian Names</w:t>
            </w:r>
          </w:p>
        </w:tc>
        <w:tc>
          <w:tcPr>
            <w:tcW w:w="6736" w:type="dxa"/>
            <w:shd w:val="clear" w:color="auto" w:fill="auto"/>
          </w:tcPr>
          <w:p w14:paraId="0B83067E"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320A0FED" w14:textId="77777777" w:rsidTr="00A4622D">
        <w:trPr>
          <w:trHeight w:val="402"/>
        </w:trPr>
        <w:tc>
          <w:tcPr>
            <w:tcW w:w="2478" w:type="dxa"/>
            <w:shd w:val="clear" w:color="auto" w:fill="auto"/>
          </w:tcPr>
          <w:p w14:paraId="6617D31E"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Title (Mr, Mrs, Dr, etc</w:t>
            </w:r>
            <w:r w:rsidR="00880FE8" w:rsidRPr="00A4622D">
              <w:rPr>
                <w:rFonts w:ascii="Franklin Gothic Book" w:hAnsi="Franklin Gothic Book" w:cs="Arial"/>
                <w:sz w:val="22"/>
                <w:szCs w:val="22"/>
              </w:rPr>
              <w:t>.</w:t>
            </w:r>
            <w:r w:rsidRPr="00A4622D">
              <w:rPr>
                <w:rFonts w:ascii="Franklin Gothic Book" w:hAnsi="Franklin Gothic Book" w:cs="Arial"/>
                <w:sz w:val="22"/>
                <w:szCs w:val="22"/>
              </w:rPr>
              <w:t>)</w:t>
            </w:r>
          </w:p>
        </w:tc>
        <w:tc>
          <w:tcPr>
            <w:tcW w:w="6736" w:type="dxa"/>
            <w:shd w:val="clear" w:color="auto" w:fill="auto"/>
          </w:tcPr>
          <w:p w14:paraId="3B0B0D4D"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7F0C68C9" w14:textId="77777777" w:rsidTr="00A4622D">
        <w:trPr>
          <w:trHeight w:val="1118"/>
        </w:trPr>
        <w:tc>
          <w:tcPr>
            <w:tcW w:w="2478" w:type="dxa"/>
            <w:shd w:val="clear" w:color="auto" w:fill="auto"/>
          </w:tcPr>
          <w:p w14:paraId="4711BF7A"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Address</w:t>
            </w:r>
          </w:p>
        </w:tc>
        <w:tc>
          <w:tcPr>
            <w:tcW w:w="6736" w:type="dxa"/>
            <w:shd w:val="clear" w:color="auto" w:fill="auto"/>
          </w:tcPr>
          <w:p w14:paraId="0EEB96FF"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4C5A9DDD" w14:textId="77777777" w:rsidTr="00A4622D">
        <w:tc>
          <w:tcPr>
            <w:tcW w:w="2478" w:type="dxa"/>
            <w:shd w:val="clear" w:color="auto" w:fill="auto"/>
          </w:tcPr>
          <w:p w14:paraId="1A1CD10C"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Post Code</w:t>
            </w:r>
          </w:p>
        </w:tc>
        <w:tc>
          <w:tcPr>
            <w:tcW w:w="6736" w:type="dxa"/>
            <w:shd w:val="clear" w:color="auto" w:fill="auto"/>
          </w:tcPr>
          <w:p w14:paraId="5E8C6DBC"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360D5BD6" w14:textId="77777777" w:rsidTr="00A4622D">
        <w:tc>
          <w:tcPr>
            <w:tcW w:w="2478" w:type="dxa"/>
            <w:shd w:val="clear" w:color="auto" w:fill="auto"/>
          </w:tcPr>
          <w:p w14:paraId="4B66F596"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Home Phone</w:t>
            </w:r>
          </w:p>
        </w:tc>
        <w:tc>
          <w:tcPr>
            <w:tcW w:w="6736" w:type="dxa"/>
            <w:shd w:val="clear" w:color="auto" w:fill="auto"/>
          </w:tcPr>
          <w:p w14:paraId="47E84E36"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26C7400A" w14:textId="77777777" w:rsidTr="00A4622D">
        <w:tc>
          <w:tcPr>
            <w:tcW w:w="2478" w:type="dxa"/>
            <w:shd w:val="clear" w:color="auto" w:fill="auto"/>
          </w:tcPr>
          <w:p w14:paraId="39890200"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Work Phone</w:t>
            </w:r>
          </w:p>
        </w:tc>
        <w:tc>
          <w:tcPr>
            <w:tcW w:w="6736" w:type="dxa"/>
            <w:shd w:val="clear" w:color="auto" w:fill="auto"/>
          </w:tcPr>
          <w:p w14:paraId="581E8AFF"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4557F21E" w14:textId="77777777" w:rsidTr="00A4622D">
        <w:tc>
          <w:tcPr>
            <w:tcW w:w="2478" w:type="dxa"/>
            <w:shd w:val="clear" w:color="auto" w:fill="auto"/>
          </w:tcPr>
          <w:p w14:paraId="1A3BE017"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Mobile Phone</w:t>
            </w:r>
          </w:p>
        </w:tc>
        <w:tc>
          <w:tcPr>
            <w:tcW w:w="6736" w:type="dxa"/>
            <w:shd w:val="clear" w:color="auto" w:fill="auto"/>
          </w:tcPr>
          <w:p w14:paraId="06109605"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6E7FFC4B" w14:textId="77777777" w:rsidTr="00A4622D">
        <w:tc>
          <w:tcPr>
            <w:tcW w:w="2478" w:type="dxa"/>
            <w:shd w:val="clear" w:color="auto" w:fill="auto"/>
          </w:tcPr>
          <w:p w14:paraId="59F03A7E"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Email Address</w:t>
            </w:r>
          </w:p>
        </w:tc>
        <w:tc>
          <w:tcPr>
            <w:tcW w:w="6736" w:type="dxa"/>
            <w:shd w:val="clear" w:color="auto" w:fill="auto"/>
          </w:tcPr>
          <w:p w14:paraId="7000EC8E" w14:textId="77777777" w:rsidR="0088241C" w:rsidRPr="00A4622D" w:rsidRDefault="0088241C" w:rsidP="00A4622D">
            <w:pPr>
              <w:spacing w:before="60" w:after="60"/>
              <w:rPr>
                <w:rFonts w:ascii="Franklin Gothic Book" w:hAnsi="Franklin Gothic Book" w:cs="Arial"/>
              </w:rPr>
            </w:pPr>
          </w:p>
        </w:tc>
      </w:tr>
    </w:tbl>
    <w:p w14:paraId="3EFEBB10" w14:textId="77777777" w:rsidR="0088241C" w:rsidRPr="00E04F04" w:rsidRDefault="0088241C">
      <w:pPr>
        <w:rPr>
          <w:rFonts w:ascii="Franklin Gothic Book" w:hAnsi="Franklin Gothic Book" w:cs="Arial"/>
          <w:sz w:val="16"/>
          <w:szCs w:val="16"/>
          <w:lang w:val="fr-FR"/>
        </w:rPr>
      </w:pPr>
    </w:p>
    <w:p w14:paraId="3D9B1408" w14:textId="30A8961A" w:rsidR="00CD150C" w:rsidRPr="00E04F04" w:rsidRDefault="009E1955" w:rsidP="002B2444">
      <w:pPr>
        <w:pStyle w:val="BodyText"/>
        <w:rPr>
          <w:rFonts w:ascii="Franklin Gothic Book" w:hAnsi="Franklin Gothic Book"/>
          <w:sz w:val="20"/>
        </w:rPr>
      </w:pPr>
      <w:r>
        <w:rPr>
          <w:rFonts w:ascii="Franklin Gothic Book" w:hAnsi="Franklin Gothic Book"/>
          <w:sz w:val="20"/>
        </w:rPr>
        <w:t xml:space="preserve">GDPR  2016/679 and </w:t>
      </w:r>
      <w:r w:rsidR="00CD150C" w:rsidRPr="00E04F04">
        <w:rPr>
          <w:rFonts w:ascii="Franklin Gothic Book" w:hAnsi="Franklin Gothic Book"/>
          <w:sz w:val="20"/>
        </w:rPr>
        <w:t xml:space="preserve">DPA </w:t>
      </w:r>
      <w:r w:rsidR="00403802">
        <w:rPr>
          <w:rFonts w:ascii="Franklin Gothic Book" w:hAnsi="Franklin Gothic Book"/>
          <w:sz w:val="20"/>
        </w:rPr>
        <w:t>2018</w:t>
      </w:r>
      <w:r w:rsidR="00CD150C" w:rsidRPr="00E04F04">
        <w:rPr>
          <w:rFonts w:ascii="Franklin Gothic Book" w:hAnsi="Franklin Gothic Book"/>
          <w:sz w:val="20"/>
        </w:rPr>
        <w:t>:</w:t>
      </w:r>
      <w:r w:rsidR="0079003A">
        <w:rPr>
          <w:rFonts w:ascii="Franklin Gothic Book" w:hAnsi="Franklin Gothic Book"/>
          <w:sz w:val="20"/>
        </w:rPr>
        <w:t xml:space="preserve"> </w:t>
      </w:r>
      <w:r w:rsidR="008935B7">
        <w:rPr>
          <w:rFonts w:ascii="Franklin Gothic Book" w:hAnsi="Franklin Gothic Book"/>
          <w:sz w:val="20"/>
        </w:rPr>
        <w:br/>
      </w:r>
      <w:r w:rsidR="0079003A" w:rsidRPr="0079003A">
        <w:rPr>
          <w:rFonts w:ascii="Franklin Gothic Book" w:hAnsi="Franklin Gothic Book"/>
          <w:b w:val="0"/>
          <w:sz w:val="20"/>
        </w:rPr>
        <w:t xml:space="preserve">The Oxford Diocesan Board of Finance will store </w:t>
      </w:r>
      <w:r w:rsidR="0079003A">
        <w:rPr>
          <w:rFonts w:ascii="Franklin Gothic Book" w:hAnsi="Franklin Gothic Book"/>
          <w:b w:val="0"/>
          <w:sz w:val="20"/>
        </w:rPr>
        <w:t>the above</w:t>
      </w:r>
      <w:r w:rsidR="0079003A" w:rsidRPr="0079003A">
        <w:rPr>
          <w:rFonts w:ascii="Franklin Gothic Book" w:hAnsi="Franklin Gothic Book"/>
          <w:b w:val="0"/>
          <w:sz w:val="20"/>
        </w:rPr>
        <w:t xml:space="preserve"> information and </w:t>
      </w:r>
      <w:r w:rsidR="0057359D">
        <w:rPr>
          <w:rFonts w:ascii="Franklin Gothic Book" w:hAnsi="Franklin Gothic Book"/>
          <w:b w:val="0"/>
          <w:sz w:val="20"/>
        </w:rPr>
        <w:t xml:space="preserve">may </w:t>
      </w:r>
      <w:r w:rsidR="0079003A" w:rsidRPr="0079003A">
        <w:rPr>
          <w:rFonts w:ascii="Franklin Gothic Book" w:hAnsi="Franklin Gothic Book"/>
          <w:b w:val="0"/>
          <w:sz w:val="20"/>
        </w:rPr>
        <w:t xml:space="preserve">share it with Bishops’ Offices and Diocesan Registry, </w:t>
      </w:r>
      <w:r w:rsidR="002B2444">
        <w:rPr>
          <w:rFonts w:ascii="Franklin Gothic Book" w:hAnsi="Franklin Gothic Book"/>
          <w:b w:val="0"/>
          <w:sz w:val="20"/>
        </w:rPr>
        <w:t>as required</w:t>
      </w:r>
      <w:r w:rsidR="0079003A" w:rsidRPr="0079003A">
        <w:rPr>
          <w:rFonts w:ascii="Franklin Gothic Book" w:hAnsi="Franklin Gothic Book"/>
          <w:b w:val="0"/>
          <w:sz w:val="20"/>
        </w:rPr>
        <w:t xml:space="preserve"> for legitimate purposes connected with </w:t>
      </w:r>
      <w:r w:rsidR="0057359D">
        <w:rPr>
          <w:rFonts w:ascii="Franklin Gothic Book" w:hAnsi="Franklin Gothic Book"/>
          <w:b w:val="0"/>
          <w:sz w:val="20"/>
        </w:rPr>
        <w:t>your role.</w:t>
      </w:r>
      <w:r w:rsidR="00CD150C" w:rsidRPr="00E04F04">
        <w:rPr>
          <w:rFonts w:ascii="Franklin Gothic Book" w:hAnsi="Franklin Gothic Book"/>
          <w:sz w:val="20"/>
        </w:rPr>
        <w:t xml:space="preserve"> </w:t>
      </w:r>
    </w:p>
    <w:p w14:paraId="015C45CF" w14:textId="77777777" w:rsidR="00CD150C" w:rsidRPr="00E04F04" w:rsidRDefault="00CD150C">
      <w:pPr>
        <w:rPr>
          <w:rFonts w:ascii="Franklin Gothic Book" w:hAnsi="Franklin Gothic Book"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7"/>
        <w:gridCol w:w="4607"/>
      </w:tblGrid>
      <w:tr w:rsidR="00993D8E" w:rsidRPr="00E04F04" w14:paraId="1BF75531" w14:textId="77777777" w:rsidTr="00993D8E">
        <w:tc>
          <w:tcPr>
            <w:tcW w:w="4607" w:type="dxa"/>
          </w:tcPr>
          <w:p w14:paraId="51E08187" w14:textId="58FB46B1" w:rsidR="00993D8E" w:rsidRPr="00C22B1E" w:rsidRDefault="00993D8E" w:rsidP="00F511FF">
            <w:pPr>
              <w:spacing w:before="120" w:after="120"/>
              <w:rPr>
                <w:rFonts w:ascii="Franklin Gothic Book" w:hAnsi="Franklin Gothic Book" w:cs="Arial"/>
                <w:b/>
                <w:i/>
                <w:iCs/>
                <w:sz w:val="22"/>
                <w:szCs w:val="22"/>
              </w:rPr>
            </w:pPr>
            <w:r w:rsidRPr="00C22B1E">
              <w:rPr>
                <w:rFonts w:ascii="Franklin Gothic Book" w:hAnsi="Franklin Gothic Book"/>
                <w:sz w:val="22"/>
                <w:szCs w:val="22"/>
              </w:rPr>
              <w:t xml:space="preserve">We would like your consent to </w:t>
            </w:r>
            <w:r w:rsidR="0052001F" w:rsidRPr="00C22B1E">
              <w:rPr>
                <w:rFonts w:ascii="Franklin Gothic Book" w:hAnsi="Franklin Gothic Book"/>
                <w:sz w:val="22"/>
                <w:szCs w:val="22"/>
              </w:rPr>
              <w:t>publish your details in the Diocesan Directory, to ease communications between officers across the Diocese</w:t>
            </w:r>
            <w:r w:rsidR="00811A1F" w:rsidRPr="00C22B1E">
              <w:rPr>
                <w:rFonts w:ascii="Franklin Gothic Book" w:hAnsi="Franklin Gothic Book"/>
                <w:sz w:val="22"/>
                <w:szCs w:val="22"/>
              </w:rPr>
              <w:t xml:space="preserve"> (see Privacy Notice sections 4 and 5).</w:t>
            </w:r>
          </w:p>
        </w:tc>
        <w:tc>
          <w:tcPr>
            <w:tcW w:w="4607" w:type="dxa"/>
          </w:tcPr>
          <w:p w14:paraId="1D108A03" w14:textId="6E181D9B" w:rsidR="00993D8E" w:rsidRPr="00C22B1E" w:rsidRDefault="00735342" w:rsidP="00F511FF">
            <w:pPr>
              <w:spacing w:before="120" w:after="120"/>
              <w:rPr>
                <w:rFonts w:ascii="Franklin Gothic Book" w:hAnsi="Franklin Gothic Book" w:cs="Arial"/>
                <w:iCs/>
                <w:sz w:val="22"/>
                <w:szCs w:val="22"/>
              </w:rPr>
            </w:pPr>
            <w:r w:rsidRPr="00C22B1E">
              <w:rPr>
                <w:rFonts w:ascii="Franklin Gothic Book" w:hAnsi="Franklin Gothic Book" w:cs="Arial"/>
                <w:iCs/>
                <w:sz w:val="22"/>
                <w:szCs w:val="22"/>
              </w:rPr>
              <w:t>I give consent for my details to be published in the Diocesan Directory.</w:t>
            </w:r>
          </w:p>
          <w:p w14:paraId="244591CE" w14:textId="21198F88" w:rsidR="00735342" w:rsidRPr="00C02C74" w:rsidRDefault="00735342" w:rsidP="00F511FF">
            <w:pPr>
              <w:spacing w:before="120" w:after="120"/>
              <w:rPr>
                <w:rFonts w:ascii="Franklin Gothic Book" w:hAnsi="Franklin Gothic Book" w:cs="Arial"/>
                <w:sz w:val="20"/>
              </w:rPr>
            </w:pPr>
            <w:r>
              <w:rPr>
                <w:rFonts w:ascii="Franklin Gothic Book" w:hAnsi="Franklin Gothic Book" w:cs="Arial"/>
                <w:sz w:val="20"/>
              </w:rPr>
              <w:t>Signed</w:t>
            </w:r>
            <w:r>
              <w:rPr>
                <w:rFonts w:ascii="Franklin Gothic Book" w:hAnsi="Franklin Gothic Book" w:cs="Arial"/>
                <w:sz w:val="20"/>
              </w:rPr>
              <w:br/>
            </w:r>
            <w:r w:rsidR="008E6CD8">
              <w:rPr>
                <w:rFonts w:ascii="Franklin Gothic Book" w:hAnsi="Franklin Gothic Book" w:cs="Arial"/>
                <w:sz w:val="20"/>
              </w:rPr>
              <w:br/>
            </w:r>
            <w:r>
              <w:rPr>
                <w:rFonts w:ascii="Franklin Gothic Book" w:hAnsi="Franklin Gothic Book" w:cs="Arial"/>
                <w:sz w:val="20"/>
              </w:rPr>
              <w:br/>
              <w:t>Date</w:t>
            </w:r>
          </w:p>
        </w:tc>
      </w:tr>
    </w:tbl>
    <w:p w14:paraId="7A8C0BF8" w14:textId="77777777" w:rsidR="001105B8" w:rsidRPr="00313EDF" w:rsidRDefault="001105B8" w:rsidP="00313EDF">
      <w:pPr>
        <w:spacing w:before="120"/>
        <w:rPr>
          <w:rFonts w:ascii="Franklin Gothic Book" w:hAnsi="Franklin Gothic Book" w:cs="Arial"/>
          <w:sz w:val="20"/>
        </w:rPr>
      </w:pPr>
    </w:p>
    <w:p w14:paraId="69B41AC2" w14:textId="77777777" w:rsidR="00CD150C" w:rsidRPr="00E04F04" w:rsidRDefault="00CD150C" w:rsidP="00313EDF">
      <w:pPr>
        <w:pStyle w:val="Heading2"/>
        <w:ind w:right="140"/>
        <w:rPr>
          <w:rFonts w:ascii="Franklin Gothic Book" w:hAnsi="Franklin Gothic Book" w:cs="Arial"/>
          <w:sz w:val="20"/>
          <w:u w:val="single"/>
        </w:rPr>
      </w:pPr>
      <w:r w:rsidRPr="00E04F04">
        <w:rPr>
          <w:rFonts w:ascii="Franklin Gothic Book" w:hAnsi="Franklin Gothic Book" w:cs="Arial"/>
          <w:sz w:val="20"/>
          <w:u w:val="single"/>
        </w:rPr>
        <w:t>DECLARATION</w:t>
      </w:r>
    </w:p>
    <w:p w14:paraId="3D737372" w14:textId="79F11466" w:rsidR="00CD150C" w:rsidRPr="00E04F04" w:rsidRDefault="00CD150C" w:rsidP="001723B3">
      <w:pPr>
        <w:spacing w:before="120"/>
        <w:rPr>
          <w:rFonts w:ascii="Franklin Gothic Book" w:hAnsi="Franklin Gothic Book" w:cs="Arial"/>
          <w:sz w:val="20"/>
        </w:rPr>
      </w:pPr>
      <w:r w:rsidRPr="00E04F04">
        <w:rPr>
          <w:rFonts w:ascii="Franklin Gothic Book" w:hAnsi="Franklin Gothic Book" w:cs="Arial"/>
          <w:sz w:val="20"/>
        </w:rPr>
        <w:t>I declare that:</w:t>
      </w:r>
    </w:p>
    <w:p w14:paraId="1120B6A2" w14:textId="77777777" w:rsidR="00CD150C" w:rsidRPr="00E04F04" w:rsidRDefault="00CD150C" w:rsidP="00880FE8">
      <w:pPr>
        <w:tabs>
          <w:tab w:val="left" w:pos="284"/>
        </w:tabs>
        <w:ind w:left="284" w:hanging="284"/>
        <w:rPr>
          <w:rFonts w:ascii="Franklin Gothic Book" w:hAnsi="Franklin Gothic Book" w:cs="Arial"/>
          <w:sz w:val="20"/>
        </w:rPr>
      </w:pPr>
      <w:r w:rsidRPr="00E04F04">
        <w:rPr>
          <w:rFonts w:ascii="Franklin Gothic Book" w:hAnsi="Franklin Gothic Book" w:cs="Arial"/>
          <w:sz w:val="20"/>
        </w:rPr>
        <w:t>1.</w:t>
      </w:r>
      <w:r w:rsidRPr="00E04F04">
        <w:rPr>
          <w:rFonts w:ascii="Franklin Gothic Book" w:hAnsi="Franklin Gothic Book" w:cs="Arial"/>
          <w:sz w:val="20"/>
        </w:rPr>
        <w:tab/>
        <w:t>I will faithfully and diligently perform the duties of the office of churchwarden during the period of my appointment. ¹</w:t>
      </w:r>
    </w:p>
    <w:p w14:paraId="2F0B0CA4" w14:textId="77777777" w:rsidR="00CD150C" w:rsidRPr="00E04F04" w:rsidRDefault="00CD150C" w:rsidP="00880FE8">
      <w:pPr>
        <w:tabs>
          <w:tab w:val="left" w:pos="284"/>
        </w:tabs>
        <w:ind w:left="284" w:hanging="284"/>
        <w:rPr>
          <w:rFonts w:ascii="Franklin Gothic Book" w:hAnsi="Franklin Gothic Book" w:cs="Arial"/>
          <w:sz w:val="20"/>
        </w:rPr>
      </w:pPr>
      <w:r w:rsidRPr="00E04F04">
        <w:rPr>
          <w:rFonts w:ascii="Franklin Gothic Book" w:hAnsi="Franklin Gothic Book" w:cs="Arial"/>
          <w:sz w:val="20"/>
        </w:rPr>
        <w:t>2.</w:t>
      </w:r>
      <w:r w:rsidRPr="00E04F04">
        <w:rPr>
          <w:rFonts w:ascii="Franklin Gothic Book" w:hAnsi="Franklin Gothic Book" w:cs="Arial"/>
          <w:sz w:val="20"/>
        </w:rPr>
        <w:tab/>
        <w:t>I am not disqualified from serving as Churchwarden by reason of any of the matters mentioned in Section 2(1), or (2) or (3) of the Churchwardens Measure 2001. ²</w:t>
      </w:r>
    </w:p>
    <w:p w14:paraId="54D06537" w14:textId="59C7DD6C" w:rsidR="00AB1F26" w:rsidRDefault="00AB1F26">
      <w:pPr>
        <w:rPr>
          <w:rFonts w:ascii="Franklin Gothic Book" w:hAnsi="Franklin Gothic Book" w:cs="Arial"/>
          <w:b/>
          <w:sz w:val="20"/>
        </w:rPr>
      </w:pPr>
    </w:p>
    <w:p w14:paraId="63866E65" w14:textId="77777777" w:rsidR="00AB1F26" w:rsidRPr="00E04F04" w:rsidRDefault="00AB1F26">
      <w:pPr>
        <w:rPr>
          <w:rFonts w:ascii="Franklin Gothic Book" w:hAnsi="Franklin Gothic Book" w:cs="Arial"/>
          <w:b/>
          <w:sz w:val="20"/>
        </w:rPr>
      </w:pPr>
    </w:p>
    <w:p w14:paraId="0E4423E3" w14:textId="16891041" w:rsidR="00CD150C" w:rsidRPr="00E04F04" w:rsidRDefault="00CD150C" w:rsidP="0088241C">
      <w:pPr>
        <w:ind w:right="140"/>
        <w:rPr>
          <w:rFonts w:ascii="Franklin Gothic Book" w:hAnsi="Franklin Gothic Book" w:cs="Arial"/>
          <w:sz w:val="20"/>
        </w:rPr>
      </w:pPr>
      <w:r w:rsidRPr="00E04F04">
        <w:rPr>
          <w:rFonts w:ascii="Franklin Gothic Book" w:hAnsi="Franklin Gothic Book" w:cs="Arial"/>
          <w:b/>
          <w:sz w:val="20"/>
        </w:rPr>
        <w:t>Signed:</w:t>
      </w:r>
      <w:r w:rsidRPr="00E04F04">
        <w:rPr>
          <w:rFonts w:ascii="Franklin Gothic Book" w:hAnsi="Franklin Gothic Book" w:cs="Arial"/>
          <w:sz w:val="20"/>
        </w:rPr>
        <w:t xml:space="preserve"> ....................</w:t>
      </w:r>
      <w:r w:rsidR="00AB1F26">
        <w:rPr>
          <w:rFonts w:ascii="Franklin Gothic Book" w:hAnsi="Franklin Gothic Book" w:cs="Arial"/>
          <w:sz w:val="20"/>
        </w:rPr>
        <w:t>.........................................</w:t>
      </w:r>
      <w:r w:rsidRPr="00E04F04">
        <w:rPr>
          <w:rFonts w:ascii="Franklin Gothic Book" w:hAnsi="Franklin Gothic Book" w:cs="Arial"/>
          <w:sz w:val="20"/>
        </w:rPr>
        <w:t>........................................</w:t>
      </w:r>
      <w:r w:rsidR="0011677A" w:rsidRPr="00E04F04">
        <w:rPr>
          <w:rFonts w:ascii="Franklin Gothic Book" w:hAnsi="Franklin Gothic Book" w:cs="Arial"/>
          <w:sz w:val="20"/>
        </w:rPr>
        <w:t xml:space="preserve">           </w:t>
      </w:r>
      <w:r w:rsidR="0088241C" w:rsidRPr="00E04F04">
        <w:rPr>
          <w:rFonts w:ascii="Franklin Gothic Book" w:hAnsi="Franklin Gothic Book" w:cs="Arial"/>
          <w:sz w:val="20"/>
        </w:rPr>
        <w:t xml:space="preserve">  </w:t>
      </w:r>
      <w:r w:rsidRPr="00E04F04">
        <w:rPr>
          <w:rFonts w:ascii="Franklin Gothic Book" w:hAnsi="Franklin Gothic Book" w:cs="Arial"/>
          <w:b/>
          <w:sz w:val="20"/>
        </w:rPr>
        <w:t>Date</w:t>
      </w:r>
      <w:r w:rsidRPr="00E04F04">
        <w:rPr>
          <w:rFonts w:ascii="Franklin Gothic Book" w:hAnsi="Franklin Gothic Book" w:cs="Arial"/>
          <w:sz w:val="20"/>
        </w:rPr>
        <w:t>: ............................</w:t>
      </w:r>
      <w:r w:rsidR="0088241C" w:rsidRPr="00E04F04">
        <w:rPr>
          <w:rFonts w:ascii="Franklin Gothic Book" w:hAnsi="Franklin Gothic Book" w:cs="Arial"/>
          <w:sz w:val="20"/>
        </w:rPr>
        <w:t>............</w:t>
      </w:r>
    </w:p>
    <w:p w14:paraId="6721759B" w14:textId="77777777" w:rsidR="00E04F04" w:rsidRDefault="00E04F04" w:rsidP="0088241C">
      <w:pPr>
        <w:tabs>
          <w:tab w:val="left" w:pos="142"/>
        </w:tabs>
        <w:ind w:right="140"/>
        <w:rPr>
          <w:rFonts w:ascii="Franklin Gothic Book" w:hAnsi="Franklin Gothic Book"/>
          <w:sz w:val="18"/>
          <w:szCs w:val="18"/>
        </w:rPr>
      </w:pPr>
    </w:p>
    <w:p w14:paraId="09A9B9B7" w14:textId="77777777" w:rsidR="00CD150C" w:rsidRPr="00E04F04" w:rsidRDefault="00CD150C" w:rsidP="0088241C">
      <w:pPr>
        <w:tabs>
          <w:tab w:val="left" w:pos="142"/>
        </w:tabs>
        <w:ind w:right="140"/>
        <w:rPr>
          <w:rFonts w:ascii="Franklin Gothic Book" w:hAnsi="Franklin Gothic Book"/>
          <w:sz w:val="18"/>
          <w:szCs w:val="18"/>
        </w:rPr>
      </w:pPr>
      <w:r w:rsidRPr="00E04F04">
        <w:rPr>
          <w:rFonts w:ascii="Franklin Gothic Book" w:hAnsi="Franklin Gothic Book"/>
          <w:sz w:val="18"/>
          <w:szCs w:val="18"/>
        </w:rPr>
        <w:t>¹</w:t>
      </w:r>
      <w:r w:rsidRPr="00E04F04">
        <w:rPr>
          <w:rFonts w:ascii="Franklin Gothic Book" w:hAnsi="Franklin Gothic Book"/>
          <w:sz w:val="18"/>
          <w:szCs w:val="18"/>
        </w:rPr>
        <w:tab/>
        <w:t>See attached for a summary of these duties.</w:t>
      </w:r>
    </w:p>
    <w:p w14:paraId="4F46655D" w14:textId="77777777" w:rsidR="00CD150C" w:rsidRPr="00E04F04" w:rsidRDefault="00CD150C" w:rsidP="0088241C">
      <w:pPr>
        <w:tabs>
          <w:tab w:val="left" w:pos="142"/>
        </w:tabs>
        <w:ind w:right="140"/>
        <w:rPr>
          <w:rFonts w:ascii="Franklin Gothic Book" w:hAnsi="Franklin Gothic Book"/>
          <w:sz w:val="18"/>
          <w:szCs w:val="18"/>
        </w:rPr>
      </w:pPr>
      <w:r w:rsidRPr="00E04F04">
        <w:rPr>
          <w:rFonts w:ascii="Franklin Gothic Book" w:hAnsi="Franklin Gothic Book"/>
          <w:sz w:val="18"/>
          <w:szCs w:val="18"/>
        </w:rPr>
        <w:t>²</w:t>
      </w:r>
      <w:r w:rsidRPr="00E04F04">
        <w:rPr>
          <w:rFonts w:ascii="Franklin Gothic Book" w:hAnsi="Franklin Gothic Book"/>
          <w:sz w:val="18"/>
          <w:szCs w:val="18"/>
        </w:rPr>
        <w:tab/>
        <w:t>These concern:</w:t>
      </w:r>
    </w:p>
    <w:p w14:paraId="5AAB905A" w14:textId="77777777" w:rsidR="00CD150C" w:rsidRPr="00E04F04" w:rsidRDefault="00CD150C" w:rsidP="008A6419">
      <w:pPr>
        <w:numPr>
          <w:ilvl w:val="0"/>
          <w:numId w:val="8"/>
        </w:numPr>
        <w:tabs>
          <w:tab w:val="clear" w:pos="720"/>
          <w:tab w:val="num" w:pos="426"/>
        </w:tabs>
        <w:ind w:left="426" w:hanging="142"/>
        <w:rPr>
          <w:rFonts w:ascii="Franklin Gothic Book" w:hAnsi="Franklin Gothic Book"/>
          <w:sz w:val="18"/>
          <w:szCs w:val="18"/>
        </w:rPr>
      </w:pPr>
      <w:r w:rsidRPr="00E04F04">
        <w:rPr>
          <w:rFonts w:ascii="Franklin Gothic Book" w:hAnsi="Franklin Gothic Book"/>
          <w:sz w:val="18"/>
          <w:szCs w:val="18"/>
        </w:rPr>
        <w:t xml:space="preserve">Disqualification from service as a Charity Trustee under Section 72(1) Charities Act 1993 (for bankruptcy or other reasons); and </w:t>
      </w:r>
    </w:p>
    <w:p w14:paraId="02CDB84C" w14:textId="77777777" w:rsidR="0012127A" w:rsidRPr="00E04F04" w:rsidRDefault="00CD150C" w:rsidP="008A6419">
      <w:pPr>
        <w:numPr>
          <w:ilvl w:val="0"/>
          <w:numId w:val="8"/>
        </w:numPr>
        <w:tabs>
          <w:tab w:val="clear" w:pos="720"/>
          <w:tab w:val="num" w:pos="426"/>
        </w:tabs>
        <w:ind w:left="426" w:hanging="142"/>
        <w:rPr>
          <w:rFonts w:ascii="Franklin Gothic Book" w:hAnsi="Franklin Gothic Book"/>
          <w:sz w:val="18"/>
          <w:szCs w:val="18"/>
        </w:rPr>
      </w:pPr>
      <w:r w:rsidRPr="00E04F04">
        <w:rPr>
          <w:rFonts w:ascii="Franklin Gothic Book" w:hAnsi="Franklin Gothic Book"/>
          <w:sz w:val="18"/>
          <w:szCs w:val="18"/>
        </w:rPr>
        <w:t xml:space="preserve">Offences mentioned in Schedule 1 Children and Young Persons Act 1993; </w:t>
      </w:r>
    </w:p>
    <w:p w14:paraId="2923E8CB" w14:textId="77777777" w:rsidR="0012127A" w:rsidRPr="00E04F04" w:rsidRDefault="0012127A" w:rsidP="008A6419">
      <w:pPr>
        <w:numPr>
          <w:ilvl w:val="0"/>
          <w:numId w:val="8"/>
        </w:numPr>
        <w:tabs>
          <w:tab w:val="clear" w:pos="720"/>
          <w:tab w:val="num" w:pos="426"/>
        </w:tabs>
        <w:autoSpaceDE w:val="0"/>
        <w:autoSpaceDN w:val="0"/>
        <w:adjustRightInd w:val="0"/>
        <w:ind w:left="426" w:hanging="142"/>
        <w:rPr>
          <w:rFonts w:ascii="Franklin Gothic Book" w:hAnsi="Franklin Gothic Book" w:cs="Arial"/>
          <w:sz w:val="18"/>
          <w:szCs w:val="18"/>
          <w:lang w:val="en-US"/>
        </w:rPr>
      </w:pPr>
      <w:r w:rsidRPr="00E04F04">
        <w:rPr>
          <w:rFonts w:ascii="Franklin Gothic Book" w:hAnsi="Franklin Gothic Book" w:cs="Arial"/>
          <w:sz w:val="18"/>
          <w:szCs w:val="18"/>
          <w:lang w:val="en-US"/>
        </w:rPr>
        <w:t xml:space="preserve">(Please note that these offences are never "spent" under the Rehabilitation of Offenders Act.) </w:t>
      </w:r>
    </w:p>
    <w:p w14:paraId="61A67B87" w14:textId="77777777" w:rsidR="008A6419" w:rsidRPr="00E04F04" w:rsidRDefault="00CD150C" w:rsidP="008A6419">
      <w:pPr>
        <w:numPr>
          <w:ilvl w:val="0"/>
          <w:numId w:val="8"/>
        </w:numPr>
        <w:tabs>
          <w:tab w:val="clear" w:pos="720"/>
          <w:tab w:val="num" w:pos="426"/>
        </w:tabs>
        <w:ind w:left="426" w:hanging="142"/>
        <w:rPr>
          <w:rFonts w:ascii="Franklin Gothic Book" w:hAnsi="Franklin Gothic Book"/>
          <w:sz w:val="18"/>
          <w:szCs w:val="18"/>
        </w:rPr>
      </w:pPr>
      <w:r w:rsidRPr="00E04F04">
        <w:rPr>
          <w:rFonts w:ascii="Franklin Gothic Book" w:hAnsi="Franklin Gothic Book"/>
          <w:sz w:val="18"/>
          <w:szCs w:val="18"/>
        </w:rPr>
        <w:t>Any declaration of disqualification under Section 10(6) of the Incumbents (Vacation of Benefices) Measure 1977.</w:t>
      </w:r>
    </w:p>
    <w:p w14:paraId="4ADDDB56" w14:textId="77777777" w:rsidR="00556DE7" w:rsidRDefault="00252537">
      <w:pPr>
        <w:jc w:val="both"/>
        <w:rPr>
          <w:rFonts w:ascii="Franklin Gothic Book" w:hAnsi="Franklin Gothic Book"/>
          <w:bCs/>
        </w:rPr>
        <w:sectPr w:rsidR="00556DE7" w:rsidSect="00E04F04">
          <w:headerReference w:type="default" r:id="rId7"/>
          <w:pgSz w:w="11906" w:h="16838"/>
          <w:pgMar w:top="1418" w:right="1134" w:bottom="142" w:left="1418" w:header="146" w:footer="720" w:gutter="0"/>
          <w:cols w:space="720"/>
        </w:sectPr>
      </w:pPr>
      <w:r w:rsidRPr="00E04F04">
        <w:rPr>
          <w:rFonts w:ascii="Franklin Gothic Book" w:hAnsi="Franklin Gothic Book"/>
          <w:bCs/>
        </w:rPr>
        <w:t xml:space="preserve"> </w:t>
      </w:r>
    </w:p>
    <w:p w14:paraId="3C343E4C" w14:textId="77777777" w:rsidR="00556DE7" w:rsidRPr="00682293" w:rsidRDefault="00556DE7" w:rsidP="00556DE7">
      <w:pPr>
        <w:rPr>
          <w:rFonts w:ascii="Franklin Gothic Book" w:hAnsi="Franklin Gothic Book"/>
          <w:b/>
          <w:szCs w:val="24"/>
        </w:rPr>
      </w:pPr>
    </w:p>
    <w:p w14:paraId="3B46AB19" w14:textId="77777777" w:rsidR="00556DE7" w:rsidRPr="00682293" w:rsidRDefault="00556DE7" w:rsidP="00556DE7">
      <w:pPr>
        <w:rPr>
          <w:rFonts w:ascii="Franklin Gothic Book" w:hAnsi="Franklin Gothic Book"/>
          <w:b/>
          <w:szCs w:val="24"/>
        </w:rPr>
      </w:pPr>
      <w:r w:rsidRPr="00682293">
        <w:rPr>
          <w:rFonts w:ascii="Franklin Gothic Book" w:hAnsi="Franklin Gothic Book"/>
          <w:b/>
          <w:szCs w:val="24"/>
        </w:rPr>
        <w:t xml:space="preserve">Canon E1 of the Canons of the Church of England sets out in summary form the duties of churchwardens.  </w:t>
      </w:r>
    </w:p>
    <w:p w14:paraId="211EAE7B" w14:textId="77777777" w:rsidR="00556DE7" w:rsidRPr="00682293" w:rsidRDefault="00556DE7" w:rsidP="00556DE7">
      <w:pPr>
        <w:rPr>
          <w:rFonts w:ascii="Franklin Gothic Book" w:hAnsi="Franklin Gothic Book"/>
          <w:b/>
          <w:szCs w:val="24"/>
        </w:rPr>
      </w:pPr>
    </w:p>
    <w:p w14:paraId="31187AB4" w14:textId="77777777" w:rsidR="00556DE7" w:rsidRPr="00682293" w:rsidRDefault="00556DE7" w:rsidP="00556DE7">
      <w:pPr>
        <w:rPr>
          <w:rFonts w:ascii="Franklin Gothic Book" w:hAnsi="Franklin Gothic Book"/>
          <w:b/>
          <w:szCs w:val="24"/>
        </w:rPr>
      </w:pPr>
    </w:p>
    <w:p w14:paraId="132812F3" w14:textId="77777777" w:rsidR="00556DE7" w:rsidRPr="00682293" w:rsidRDefault="00556DE7" w:rsidP="00556DE7">
      <w:pPr>
        <w:pStyle w:val="BodyText"/>
        <w:numPr>
          <w:ilvl w:val="0"/>
          <w:numId w:val="9"/>
        </w:numPr>
        <w:tabs>
          <w:tab w:val="clear" w:pos="720"/>
          <w:tab w:val="num" w:pos="426"/>
        </w:tabs>
        <w:ind w:left="426" w:hanging="426"/>
        <w:rPr>
          <w:rFonts w:ascii="Franklin Gothic Book" w:hAnsi="Franklin Gothic Book"/>
          <w:b w:val="0"/>
          <w:bCs/>
          <w:szCs w:val="24"/>
        </w:rPr>
      </w:pPr>
      <w:r w:rsidRPr="00682293">
        <w:rPr>
          <w:rFonts w:ascii="Franklin Gothic Book" w:hAnsi="Franklin Gothic Book"/>
          <w:b w:val="0"/>
          <w:bCs/>
          <w:szCs w:val="24"/>
        </w:rPr>
        <w:t>The churchwardens of parishes and districts shall be chosen in accordance with the Churchwardens Measure and any other Measure, Act or scheme affecting churchwardens.</w:t>
      </w:r>
    </w:p>
    <w:p w14:paraId="036BB9AA" w14:textId="77777777" w:rsidR="00556DE7" w:rsidRPr="00682293" w:rsidRDefault="00556DE7" w:rsidP="00556DE7">
      <w:pPr>
        <w:pStyle w:val="BodyText"/>
        <w:tabs>
          <w:tab w:val="num" w:pos="426"/>
        </w:tabs>
        <w:ind w:left="426" w:hanging="426"/>
        <w:rPr>
          <w:rFonts w:ascii="Franklin Gothic Book" w:hAnsi="Franklin Gothic Book"/>
          <w:b w:val="0"/>
          <w:bCs/>
          <w:szCs w:val="24"/>
        </w:rPr>
      </w:pPr>
    </w:p>
    <w:p w14:paraId="56BE69E0" w14:textId="2B0F40EF" w:rsidR="00556DE7" w:rsidRPr="00682293" w:rsidRDefault="00556DE7" w:rsidP="00556DE7">
      <w:pPr>
        <w:pStyle w:val="BodyText"/>
        <w:numPr>
          <w:ilvl w:val="1"/>
          <w:numId w:val="9"/>
        </w:numPr>
        <w:tabs>
          <w:tab w:val="clear" w:pos="1134"/>
          <w:tab w:val="num" w:pos="851"/>
        </w:tabs>
        <w:ind w:left="851" w:hanging="425"/>
        <w:rPr>
          <w:rFonts w:ascii="Franklin Gothic Book" w:hAnsi="Franklin Gothic Book"/>
          <w:b w:val="0"/>
          <w:bCs/>
          <w:szCs w:val="24"/>
        </w:rPr>
      </w:pPr>
      <w:r w:rsidRPr="00682293">
        <w:rPr>
          <w:rFonts w:ascii="Franklin Gothic Book" w:hAnsi="Franklin Gothic Book"/>
          <w:b w:val="0"/>
          <w:bCs/>
          <w:szCs w:val="24"/>
        </w:rPr>
        <w:t xml:space="preserve">At a time and place to be appointed by the bishop annually, being on a date not later than 31 </w:t>
      </w:r>
      <w:r w:rsidR="006F1088">
        <w:rPr>
          <w:rFonts w:ascii="Franklin Gothic Book" w:hAnsi="Franklin Gothic Book"/>
          <w:b w:val="0"/>
          <w:bCs/>
          <w:szCs w:val="24"/>
        </w:rPr>
        <w:t>August</w:t>
      </w:r>
      <w:r w:rsidRPr="00682293">
        <w:rPr>
          <w:rFonts w:ascii="Franklin Gothic Book" w:hAnsi="Franklin Gothic Book"/>
          <w:b w:val="0"/>
          <w:bCs/>
          <w:szCs w:val="24"/>
        </w:rPr>
        <w:t xml:space="preserve"> in each year, each person chosen for the office of churchwarden shall appear before the bishop, or his substitute duly appointed, and be admitted to the office of churchwarden after-</w:t>
      </w:r>
    </w:p>
    <w:p w14:paraId="61F09C47" w14:textId="77777777" w:rsidR="00556DE7" w:rsidRPr="00682293" w:rsidRDefault="00556DE7" w:rsidP="00556DE7">
      <w:pPr>
        <w:pStyle w:val="BodyText"/>
        <w:tabs>
          <w:tab w:val="num" w:pos="851"/>
        </w:tabs>
        <w:ind w:left="851" w:hanging="425"/>
        <w:rPr>
          <w:rFonts w:ascii="Franklin Gothic Book" w:hAnsi="Franklin Gothic Book"/>
          <w:b w:val="0"/>
          <w:bCs/>
          <w:szCs w:val="24"/>
        </w:rPr>
      </w:pPr>
    </w:p>
    <w:p w14:paraId="66A82AD4" w14:textId="77777777" w:rsidR="00556DE7" w:rsidRPr="00682293" w:rsidRDefault="00556DE7" w:rsidP="00556DE7">
      <w:pPr>
        <w:pStyle w:val="BodyText"/>
        <w:numPr>
          <w:ilvl w:val="2"/>
          <w:numId w:val="9"/>
        </w:numPr>
        <w:tabs>
          <w:tab w:val="clear" w:pos="1854"/>
          <w:tab w:val="num" w:pos="1276"/>
        </w:tabs>
        <w:spacing w:after="120"/>
        <w:ind w:left="1276" w:hanging="425"/>
        <w:rPr>
          <w:rFonts w:ascii="Franklin Gothic Book" w:hAnsi="Franklin Gothic Book"/>
          <w:b w:val="0"/>
          <w:bCs/>
          <w:szCs w:val="24"/>
        </w:rPr>
      </w:pPr>
      <w:r w:rsidRPr="00682293">
        <w:rPr>
          <w:rFonts w:ascii="Franklin Gothic Book" w:hAnsi="Franklin Gothic Book"/>
          <w:b w:val="0"/>
          <w:bCs/>
          <w:szCs w:val="24"/>
        </w:rPr>
        <w:t xml:space="preserve">Making a declaration in the presence of the bishop or his substitute, that he will faithfully and diligently perform the duties of his office; and </w:t>
      </w:r>
    </w:p>
    <w:p w14:paraId="5C7FFB74" w14:textId="77777777" w:rsidR="00556DE7" w:rsidRPr="00682293" w:rsidRDefault="00556DE7" w:rsidP="00556DE7">
      <w:pPr>
        <w:pStyle w:val="BodyText"/>
        <w:numPr>
          <w:ilvl w:val="2"/>
          <w:numId w:val="9"/>
        </w:numPr>
        <w:tabs>
          <w:tab w:val="clear" w:pos="1854"/>
          <w:tab w:val="num" w:pos="1276"/>
        </w:tabs>
        <w:ind w:left="1276" w:hanging="425"/>
        <w:rPr>
          <w:rFonts w:ascii="Franklin Gothic Book" w:hAnsi="Franklin Gothic Book"/>
          <w:b w:val="0"/>
          <w:bCs/>
          <w:szCs w:val="24"/>
        </w:rPr>
      </w:pPr>
      <w:r w:rsidRPr="00682293">
        <w:rPr>
          <w:rFonts w:ascii="Franklin Gothic Book" w:hAnsi="Franklin Gothic Book"/>
          <w:b w:val="0"/>
          <w:bCs/>
          <w:szCs w:val="24"/>
        </w:rPr>
        <w:t>Subscribing a declaration to that effect and also that he is not disqualified under section 2(1), (2) or (3) of the Churchwardens Measure 2001.</w:t>
      </w:r>
    </w:p>
    <w:p w14:paraId="34DE7552" w14:textId="77777777" w:rsidR="00556DE7" w:rsidRPr="00682293" w:rsidRDefault="00556DE7" w:rsidP="00556DE7">
      <w:pPr>
        <w:pStyle w:val="BodyText"/>
        <w:tabs>
          <w:tab w:val="num" w:pos="851"/>
        </w:tabs>
        <w:ind w:left="851" w:hanging="425"/>
        <w:rPr>
          <w:rFonts w:ascii="Franklin Gothic Book" w:hAnsi="Franklin Gothic Book"/>
          <w:b w:val="0"/>
          <w:bCs/>
          <w:szCs w:val="24"/>
        </w:rPr>
      </w:pPr>
    </w:p>
    <w:p w14:paraId="55479F02" w14:textId="34C1120E" w:rsidR="00556DE7" w:rsidRPr="00682293" w:rsidRDefault="00556DE7" w:rsidP="00556DE7">
      <w:pPr>
        <w:pStyle w:val="BodyText"/>
        <w:numPr>
          <w:ilvl w:val="1"/>
          <w:numId w:val="9"/>
        </w:numPr>
        <w:tabs>
          <w:tab w:val="clear" w:pos="1134"/>
          <w:tab w:val="num" w:pos="851"/>
        </w:tabs>
        <w:ind w:left="851" w:hanging="425"/>
        <w:rPr>
          <w:rFonts w:ascii="Franklin Gothic Book" w:hAnsi="Franklin Gothic Book"/>
          <w:b w:val="0"/>
          <w:bCs/>
          <w:szCs w:val="24"/>
        </w:rPr>
      </w:pPr>
      <w:r w:rsidRPr="00682293">
        <w:rPr>
          <w:rFonts w:ascii="Franklin Gothic Book" w:hAnsi="Franklin Gothic Book"/>
          <w:b w:val="0"/>
          <w:bCs/>
          <w:szCs w:val="24"/>
        </w:rPr>
        <w:t xml:space="preserve">In relation to a filling of a casual vacancy the reference in paragraph (a) above to the 31 </w:t>
      </w:r>
      <w:r w:rsidR="006F1088">
        <w:rPr>
          <w:rFonts w:ascii="Franklin Gothic Book" w:hAnsi="Franklin Gothic Book"/>
          <w:b w:val="0"/>
          <w:bCs/>
          <w:szCs w:val="24"/>
        </w:rPr>
        <w:t>August</w:t>
      </w:r>
      <w:r w:rsidRPr="00682293">
        <w:rPr>
          <w:rFonts w:ascii="Franklin Gothic Book" w:hAnsi="Franklin Gothic Book"/>
          <w:b w:val="0"/>
          <w:bCs/>
          <w:szCs w:val="24"/>
        </w:rPr>
        <w:t xml:space="preserve"> shall be construed as a reference to a date three months after the person who is to fill the vacancy is chosen or the date of the next annual meeting of the parishioners to elect churchwardens, whichever is earlier.</w:t>
      </w:r>
    </w:p>
    <w:p w14:paraId="37ABEFDC" w14:textId="77777777" w:rsidR="00556DE7" w:rsidRPr="00682293" w:rsidRDefault="00556DE7" w:rsidP="00556DE7">
      <w:pPr>
        <w:pStyle w:val="BodyText"/>
        <w:tabs>
          <w:tab w:val="num" w:pos="426"/>
        </w:tabs>
        <w:ind w:left="426" w:hanging="426"/>
        <w:rPr>
          <w:rFonts w:ascii="Franklin Gothic Book" w:hAnsi="Franklin Gothic Book"/>
          <w:b w:val="0"/>
          <w:bCs/>
          <w:szCs w:val="24"/>
        </w:rPr>
      </w:pPr>
    </w:p>
    <w:p w14:paraId="5A1DA67C" w14:textId="70E248D1" w:rsidR="00556DE7" w:rsidRPr="00682293" w:rsidRDefault="00556DE7" w:rsidP="00556DE7">
      <w:pPr>
        <w:pStyle w:val="BodyText"/>
        <w:numPr>
          <w:ilvl w:val="0"/>
          <w:numId w:val="9"/>
        </w:numPr>
        <w:tabs>
          <w:tab w:val="clear" w:pos="720"/>
          <w:tab w:val="num" w:pos="426"/>
        </w:tabs>
        <w:spacing w:after="240"/>
        <w:ind w:left="426" w:hanging="426"/>
        <w:rPr>
          <w:rFonts w:ascii="Franklin Gothic Book" w:hAnsi="Franklin Gothic Book"/>
          <w:b w:val="0"/>
          <w:bCs/>
          <w:szCs w:val="24"/>
        </w:rPr>
      </w:pPr>
      <w:r w:rsidRPr="00682293">
        <w:rPr>
          <w:rFonts w:ascii="Franklin Gothic Book" w:hAnsi="Franklin Gothic Book"/>
          <w:b w:val="0"/>
          <w:bCs/>
          <w:szCs w:val="24"/>
        </w:rPr>
        <w:t xml:space="preserve">Subject to any provision of any Measure, Act or scheme relating to the resignation or vacation of their office, the churchwardens so chosen and admitted shall continue in their office until they, or others, as their successors, be admitted in like manner by the bishop or his substitute duly appointed or, if no person is admitted by 31 </w:t>
      </w:r>
      <w:r w:rsidR="006F1088">
        <w:rPr>
          <w:rFonts w:ascii="Franklin Gothic Book" w:hAnsi="Franklin Gothic Book"/>
          <w:b w:val="0"/>
          <w:bCs/>
          <w:szCs w:val="24"/>
        </w:rPr>
        <w:t>August</w:t>
      </w:r>
      <w:r w:rsidRPr="00682293">
        <w:rPr>
          <w:rFonts w:ascii="Franklin Gothic Book" w:hAnsi="Franklin Gothic Book"/>
          <w:b w:val="0"/>
          <w:bCs/>
          <w:szCs w:val="24"/>
        </w:rPr>
        <w:t xml:space="preserve"> in the year in question, until that date.</w:t>
      </w:r>
    </w:p>
    <w:p w14:paraId="3E88BB8A" w14:textId="77777777" w:rsidR="00556DE7" w:rsidRPr="00682293" w:rsidRDefault="00556DE7" w:rsidP="00556DE7">
      <w:pPr>
        <w:pStyle w:val="BodyText"/>
        <w:numPr>
          <w:ilvl w:val="0"/>
          <w:numId w:val="9"/>
        </w:numPr>
        <w:tabs>
          <w:tab w:val="clear" w:pos="720"/>
          <w:tab w:val="num" w:pos="426"/>
        </w:tabs>
        <w:spacing w:after="240"/>
        <w:ind w:left="426" w:hanging="426"/>
        <w:rPr>
          <w:rFonts w:ascii="Franklin Gothic Book" w:hAnsi="Franklin Gothic Book"/>
          <w:b w:val="0"/>
          <w:bCs/>
          <w:szCs w:val="24"/>
        </w:rPr>
      </w:pPr>
      <w:r w:rsidRPr="00682293">
        <w:rPr>
          <w:rFonts w:ascii="Franklin Gothic Book" w:hAnsi="Franklin Gothic Book"/>
          <w:b w:val="0"/>
          <w:bCs/>
          <w:szCs w:val="24"/>
        </w:rPr>
        <w:t>The churchwardens when admitted are officers of the bishop.  They shall discharge such duties as are by law and custom assigned to them; they shall be foremost in representing the laity and in co-operating with the incumbent; they shall use their best endeavours by example and precept to encourage the parishioners in the practice of true religion and to promote unity and peace among them.  They shall also maintain order and decency in the church and churchyard, especially during the time of divine service.</w:t>
      </w:r>
    </w:p>
    <w:p w14:paraId="1E8F6478" w14:textId="77777777" w:rsidR="00556DE7" w:rsidRPr="00682293" w:rsidRDefault="00556DE7" w:rsidP="00556DE7">
      <w:pPr>
        <w:pStyle w:val="BodyText"/>
        <w:numPr>
          <w:ilvl w:val="0"/>
          <w:numId w:val="9"/>
        </w:numPr>
        <w:tabs>
          <w:tab w:val="clear" w:pos="720"/>
          <w:tab w:val="num" w:pos="426"/>
        </w:tabs>
        <w:spacing w:after="240"/>
        <w:ind w:left="426" w:hanging="426"/>
        <w:rPr>
          <w:rFonts w:ascii="Franklin Gothic Book" w:hAnsi="Franklin Gothic Book"/>
          <w:b w:val="0"/>
          <w:bCs/>
          <w:szCs w:val="24"/>
        </w:rPr>
      </w:pPr>
      <w:r w:rsidRPr="00682293">
        <w:rPr>
          <w:rFonts w:ascii="Franklin Gothic Book" w:hAnsi="Franklin Gothic Book"/>
          <w:b w:val="0"/>
          <w:bCs/>
          <w:szCs w:val="24"/>
        </w:rPr>
        <w:t>In the churchwardens is vested the property in the plate, ornaments, and other moveable goods of the church, and they shall keep an inventory thereof which they shall revise from time to time as occasion may require.  On going out of office they shall duly deliver to their successors any goods of the church remaining in their hands together with the said inventory, which shall be checked by their successors.</w:t>
      </w:r>
    </w:p>
    <w:p w14:paraId="7E0E0012" w14:textId="77777777" w:rsidR="00556DE7" w:rsidRPr="00682293" w:rsidRDefault="00556DE7" w:rsidP="00556DE7">
      <w:pPr>
        <w:pStyle w:val="BodyText"/>
        <w:numPr>
          <w:ilvl w:val="0"/>
          <w:numId w:val="9"/>
        </w:numPr>
        <w:tabs>
          <w:tab w:val="clear" w:pos="720"/>
          <w:tab w:val="num" w:pos="426"/>
        </w:tabs>
        <w:spacing w:after="240"/>
        <w:ind w:left="426" w:hanging="426"/>
        <w:rPr>
          <w:rFonts w:ascii="Franklin Gothic Book" w:hAnsi="Franklin Gothic Book"/>
          <w:b w:val="0"/>
          <w:bCs/>
          <w:szCs w:val="24"/>
        </w:rPr>
      </w:pPr>
      <w:r w:rsidRPr="00682293">
        <w:rPr>
          <w:rFonts w:ascii="Franklin Gothic Book" w:hAnsi="Franklin Gothic Book"/>
          <w:b w:val="0"/>
          <w:bCs/>
          <w:szCs w:val="24"/>
        </w:rPr>
        <w:t>In this Canon “bishop” means the bishop of the diocese concerned.</w:t>
      </w:r>
    </w:p>
    <w:p w14:paraId="7A25A061" w14:textId="77777777" w:rsidR="00556DE7" w:rsidRDefault="00556DE7" w:rsidP="00556DE7">
      <w:pPr>
        <w:rPr>
          <w:rFonts w:ascii="Franklin Gothic Book" w:hAnsi="Franklin Gothic Book"/>
          <w:bCs/>
          <w:szCs w:val="24"/>
        </w:rPr>
      </w:pPr>
    </w:p>
    <w:p w14:paraId="1086B488" w14:textId="77777777" w:rsidR="00556DE7" w:rsidRPr="00682293" w:rsidRDefault="00556DE7" w:rsidP="00556DE7">
      <w:pPr>
        <w:rPr>
          <w:rFonts w:ascii="Franklin Gothic Book" w:hAnsi="Franklin Gothic Book"/>
          <w:bCs/>
          <w:szCs w:val="24"/>
        </w:rPr>
      </w:pPr>
    </w:p>
    <w:p w14:paraId="1AC892A9" w14:textId="77777777" w:rsidR="00556DE7" w:rsidRPr="00682293" w:rsidRDefault="00556DE7" w:rsidP="00556DE7">
      <w:pPr>
        <w:rPr>
          <w:rFonts w:ascii="Franklin Gothic Book" w:hAnsi="Franklin Gothic Book"/>
          <w:b/>
          <w:sz w:val="22"/>
          <w:szCs w:val="22"/>
        </w:rPr>
      </w:pPr>
      <w:r w:rsidRPr="00682293">
        <w:rPr>
          <w:rFonts w:ascii="Franklin Gothic Book" w:hAnsi="Franklin Gothic Book"/>
          <w:b/>
          <w:sz w:val="22"/>
          <w:szCs w:val="22"/>
        </w:rPr>
        <w:t>For a fuller explanation, you may like to consult the following publications:</w:t>
      </w:r>
    </w:p>
    <w:p w14:paraId="1BAF1B4A" w14:textId="77777777" w:rsidR="00556DE7" w:rsidRPr="00682293" w:rsidRDefault="00556DE7" w:rsidP="00556DE7">
      <w:pPr>
        <w:rPr>
          <w:rFonts w:ascii="Franklin Gothic Book" w:hAnsi="Franklin Gothic Book"/>
          <w:b/>
          <w:bCs/>
          <w:sz w:val="22"/>
          <w:szCs w:val="22"/>
        </w:rPr>
      </w:pPr>
    </w:p>
    <w:p w14:paraId="27B69AB6" w14:textId="77777777" w:rsidR="00556DE7" w:rsidRPr="00682293" w:rsidRDefault="00556DE7" w:rsidP="00556DE7">
      <w:pPr>
        <w:numPr>
          <w:ilvl w:val="0"/>
          <w:numId w:val="10"/>
        </w:numPr>
        <w:tabs>
          <w:tab w:val="clear" w:pos="796"/>
          <w:tab w:val="num" w:pos="284"/>
        </w:tabs>
        <w:ind w:left="284" w:hanging="284"/>
        <w:rPr>
          <w:rFonts w:ascii="Franklin Gothic Book" w:hAnsi="Franklin Gothic Book"/>
          <w:b/>
          <w:bCs/>
          <w:sz w:val="22"/>
          <w:szCs w:val="22"/>
        </w:rPr>
      </w:pPr>
      <w:r w:rsidRPr="00682293">
        <w:rPr>
          <w:rFonts w:ascii="Franklin Gothic Book" w:hAnsi="Franklin Gothic Book"/>
          <w:b/>
          <w:bCs/>
          <w:sz w:val="22"/>
          <w:szCs w:val="22"/>
        </w:rPr>
        <w:t xml:space="preserve">The Churchwarden's </w:t>
      </w:r>
      <w:proofErr w:type="gramStart"/>
      <w:r w:rsidRPr="00682293">
        <w:rPr>
          <w:rFonts w:ascii="Franklin Gothic Book" w:hAnsi="Franklin Gothic Book"/>
          <w:b/>
          <w:bCs/>
          <w:sz w:val="22"/>
          <w:szCs w:val="22"/>
        </w:rPr>
        <w:t>Handbook :</w:t>
      </w:r>
      <w:proofErr w:type="gramEnd"/>
      <w:r w:rsidRPr="00682293">
        <w:rPr>
          <w:rFonts w:ascii="Franklin Gothic Book" w:hAnsi="Franklin Gothic Book"/>
          <w:b/>
          <w:bCs/>
          <w:sz w:val="22"/>
          <w:szCs w:val="22"/>
        </w:rPr>
        <w:t xml:space="preserve"> a practical guide by Ian Russell (Kevin Mayhew, 2001)</w:t>
      </w:r>
      <w:r w:rsidRPr="00682293">
        <w:rPr>
          <w:rFonts w:ascii="Franklin Gothic Book" w:hAnsi="Franklin Gothic Book"/>
          <w:b/>
          <w:bCs/>
          <w:sz w:val="22"/>
          <w:szCs w:val="22"/>
        </w:rPr>
        <w:br/>
      </w:r>
      <w:smartTag w:uri="urn:schemas-microsoft-com:office:smarttags" w:element="place">
        <w:smartTag w:uri="urn:schemas-microsoft-com:office:smarttags" w:element="PlaceName">
          <w:r w:rsidRPr="00682293">
            <w:rPr>
              <w:rFonts w:ascii="Franklin Gothic Book" w:hAnsi="Franklin Gothic Book"/>
              <w:b/>
              <w:bCs/>
              <w:sz w:val="22"/>
              <w:szCs w:val="22"/>
            </w:rPr>
            <w:t>Practical</w:t>
          </w:r>
        </w:smartTag>
        <w:r w:rsidRPr="00682293">
          <w:rPr>
            <w:rFonts w:ascii="Franklin Gothic Book" w:hAnsi="Franklin Gothic Book"/>
            <w:b/>
            <w:bCs/>
            <w:sz w:val="22"/>
            <w:szCs w:val="22"/>
          </w:rPr>
          <w:t xml:space="preserve"> </w:t>
        </w:r>
        <w:smartTag w:uri="urn:schemas-microsoft-com:office:smarttags" w:element="PlaceType">
          <w:r w:rsidRPr="00682293">
            <w:rPr>
              <w:rFonts w:ascii="Franklin Gothic Book" w:hAnsi="Franklin Gothic Book"/>
              <w:b/>
              <w:bCs/>
              <w:sz w:val="22"/>
              <w:szCs w:val="22"/>
            </w:rPr>
            <w:t>Church</w:t>
          </w:r>
        </w:smartTag>
      </w:smartTag>
      <w:r w:rsidRPr="00682293">
        <w:rPr>
          <w:rFonts w:ascii="Franklin Gothic Book" w:hAnsi="Franklin Gothic Book"/>
          <w:b/>
          <w:bCs/>
          <w:sz w:val="22"/>
          <w:szCs w:val="22"/>
        </w:rPr>
        <w:t xml:space="preserve"> Management James Behrens (</w:t>
      </w:r>
      <w:proofErr w:type="spellStart"/>
      <w:r w:rsidRPr="00682293">
        <w:rPr>
          <w:rFonts w:ascii="Franklin Gothic Book" w:hAnsi="Franklin Gothic Book"/>
          <w:b/>
          <w:bCs/>
          <w:sz w:val="22"/>
          <w:szCs w:val="22"/>
        </w:rPr>
        <w:t>Gracewing</w:t>
      </w:r>
      <w:proofErr w:type="spellEnd"/>
      <w:r w:rsidRPr="00682293">
        <w:rPr>
          <w:rFonts w:ascii="Franklin Gothic Book" w:hAnsi="Franklin Gothic Book"/>
          <w:b/>
          <w:bCs/>
          <w:sz w:val="22"/>
          <w:szCs w:val="22"/>
        </w:rPr>
        <w:t xml:space="preserve">, 2nd Edition, 2005) </w:t>
      </w:r>
    </w:p>
    <w:p w14:paraId="2359EDC5" w14:textId="77777777" w:rsidR="00556DE7" w:rsidRPr="00682293" w:rsidRDefault="00556DE7" w:rsidP="00556DE7">
      <w:pPr>
        <w:numPr>
          <w:ilvl w:val="0"/>
          <w:numId w:val="10"/>
        </w:numPr>
        <w:tabs>
          <w:tab w:val="clear" w:pos="796"/>
          <w:tab w:val="num" w:pos="284"/>
        </w:tabs>
        <w:ind w:left="284" w:hanging="284"/>
        <w:rPr>
          <w:rFonts w:ascii="Franklin Gothic Book" w:hAnsi="Franklin Gothic Book"/>
          <w:b/>
          <w:bCs/>
          <w:sz w:val="22"/>
          <w:szCs w:val="22"/>
        </w:rPr>
      </w:pPr>
      <w:r w:rsidRPr="00682293">
        <w:rPr>
          <w:rFonts w:ascii="Franklin Gothic Book" w:hAnsi="Franklin Gothic Book"/>
          <w:b/>
          <w:bCs/>
          <w:sz w:val="22"/>
          <w:szCs w:val="22"/>
        </w:rPr>
        <w:t xml:space="preserve">Handbook for Churchwardens </w:t>
      </w:r>
      <w:r>
        <w:rPr>
          <w:rFonts w:ascii="Franklin Gothic Book" w:hAnsi="Franklin Gothic Book"/>
          <w:b/>
          <w:bCs/>
          <w:sz w:val="22"/>
          <w:szCs w:val="22"/>
        </w:rPr>
        <w:t>&amp;</w:t>
      </w:r>
      <w:r w:rsidRPr="00682293">
        <w:rPr>
          <w:rFonts w:ascii="Franklin Gothic Book" w:hAnsi="Franklin Gothic Book"/>
          <w:b/>
          <w:bCs/>
          <w:sz w:val="22"/>
          <w:szCs w:val="22"/>
        </w:rPr>
        <w:t xml:space="preserve"> Parochial Church Councillors (</w:t>
      </w:r>
      <w:proofErr w:type="spellStart"/>
      <w:r w:rsidRPr="00682293">
        <w:rPr>
          <w:rFonts w:ascii="Franklin Gothic Book" w:hAnsi="Franklin Gothic Book"/>
          <w:b/>
          <w:bCs/>
          <w:sz w:val="22"/>
          <w:szCs w:val="22"/>
        </w:rPr>
        <w:t>Macmorran</w:t>
      </w:r>
      <w:proofErr w:type="spellEnd"/>
      <w:r w:rsidRPr="00682293">
        <w:rPr>
          <w:rFonts w:ascii="Franklin Gothic Book" w:hAnsi="Franklin Gothic Book"/>
          <w:b/>
          <w:bCs/>
          <w:sz w:val="22"/>
          <w:szCs w:val="22"/>
        </w:rPr>
        <w:t xml:space="preserve"> </w:t>
      </w:r>
      <w:r>
        <w:rPr>
          <w:rFonts w:ascii="Franklin Gothic Book" w:hAnsi="Franklin Gothic Book"/>
          <w:b/>
          <w:bCs/>
          <w:sz w:val="22"/>
          <w:szCs w:val="22"/>
        </w:rPr>
        <w:t>&amp;</w:t>
      </w:r>
      <w:r w:rsidRPr="00682293">
        <w:rPr>
          <w:rFonts w:ascii="Franklin Gothic Book" w:hAnsi="Franklin Gothic Book"/>
          <w:b/>
          <w:bCs/>
          <w:sz w:val="22"/>
          <w:szCs w:val="22"/>
        </w:rPr>
        <w:t xml:space="preserve"> </w:t>
      </w:r>
      <w:proofErr w:type="spellStart"/>
      <w:r w:rsidRPr="00682293">
        <w:rPr>
          <w:rFonts w:ascii="Franklin Gothic Book" w:hAnsi="Franklin Gothic Book"/>
          <w:b/>
          <w:bCs/>
          <w:sz w:val="22"/>
          <w:szCs w:val="22"/>
        </w:rPr>
        <w:t>Briden</w:t>
      </w:r>
      <w:proofErr w:type="spellEnd"/>
      <w:r w:rsidRPr="00682293">
        <w:rPr>
          <w:rFonts w:ascii="Franklin Gothic Book" w:hAnsi="Franklin Gothic Book"/>
          <w:b/>
          <w:bCs/>
          <w:sz w:val="22"/>
          <w:szCs w:val="22"/>
        </w:rPr>
        <w:t xml:space="preserve">, </w:t>
      </w:r>
      <w:proofErr w:type="spellStart"/>
      <w:r w:rsidRPr="00682293">
        <w:rPr>
          <w:rFonts w:ascii="Franklin Gothic Book" w:hAnsi="Franklin Gothic Book"/>
          <w:b/>
          <w:bCs/>
          <w:sz w:val="22"/>
          <w:szCs w:val="22"/>
        </w:rPr>
        <w:t>Mowbrays</w:t>
      </w:r>
      <w:proofErr w:type="spellEnd"/>
      <w:r w:rsidRPr="00682293">
        <w:rPr>
          <w:rFonts w:ascii="Franklin Gothic Book" w:hAnsi="Franklin Gothic Book"/>
          <w:b/>
          <w:bCs/>
          <w:sz w:val="22"/>
          <w:szCs w:val="22"/>
        </w:rPr>
        <w:t>, 2001)</w:t>
      </w:r>
    </w:p>
    <w:p w14:paraId="4C035424" w14:textId="1064E737" w:rsidR="00556DE7" w:rsidRDefault="00556DE7" w:rsidP="00556DE7">
      <w:pPr>
        <w:numPr>
          <w:ilvl w:val="0"/>
          <w:numId w:val="10"/>
        </w:numPr>
        <w:tabs>
          <w:tab w:val="clear" w:pos="796"/>
          <w:tab w:val="num" w:pos="284"/>
        </w:tabs>
        <w:ind w:left="284" w:hanging="284"/>
        <w:rPr>
          <w:rFonts w:ascii="Franklin Gothic Book" w:hAnsi="Franklin Gothic Book"/>
          <w:b/>
          <w:bCs/>
          <w:sz w:val="22"/>
          <w:szCs w:val="22"/>
        </w:rPr>
      </w:pPr>
      <w:r w:rsidRPr="00682293">
        <w:rPr>
          <w:rFonts w:ascii="Franklin Gothic Book" w:hAnsi="Franklin Gothic Book"/>
          <w:b/>
          <w:bCs/>
          <w:sz w:val="22"/>
          <w:szCs w:val="22"/>
        </w:rPr>
        <w:t xml:space="preserve">So the Vicar’s Leaving, Alexander and </w:t>
      </w:r>
      <w:proofErr w:type="gramStart"/>
      <w:r w:rsidRPr="00682293">
        <w:rPr>
          <w:rFonts w:ascii="Franklin Gothic Book" w:hAnsi="Franklin Gothic Book"/>
          <w:b/>
          <w:bCs/>
          <w:sz w:val="22"/>
          <w:szCs w:val="22"/>
        </w:rPr>
        <w:t>Martineau  (</w:t>
      </w:r>
      <w:proofErr w:type="gramEnd"/>
      <w:r w:rsidRPr="00682293">
        <w:rPr>
          <w:rFonts w:ascii="Franklin Gothic Book" w:hAnsi="Franklin Gothic Book"/>
          <w:b/>
          <w:bCs/>
          <w:sz w:val="22"/>
          <w:szCs w:val="22"/>
        </w:rPr>
        <w:t>Arthur Rank, Revised Edition, 2002)</w:t>
      </w:r>
    </w:p>
    <w:p w14:paraId="0A06D45E" w14:textId="430DDFA5" w:rsidR="0093229E" w:rsidRDefault="0093229E" w:rsidP="0093229E"/>
    <w:p w14:paraId="36BFBE0C" w14:textId="77777777" w:rsidR="00556DE7" w:rsidRDefault="00556DE7" w:rsidP="00556DE7">
      <w:pPr>
        <w:jc w:val="both"/>
        <w:rPr>
          <w:rFonts w:ascii="Franklin Gothic Book" w:hAnsi="Franklin Gothic Book"/>
          <w:bCs/>
        </w:rPr>
      </w:pPr>
    </w:p>
    <w:p w14:paraId="69C0337D" w14:textId="129809BD" w:rsidR="00CD150C" w:rsidRDefault="00556DE7" w:rsidP="0016708A">
      <w:pPr>
        <w:jc w:val="right"/>
        <w:rPr>
          <w:rFonts w:ascii="Franklin Gothic Book" w:hAnsi="Franklin Gothic Book"/>
          <w:bCs/>
          <w:i/>
          <w:sz w:val="18"/>
          <w:szCs w:val="18"/>
        </w:rPr>
      </w:pPr>
      <w:r w:rsidRPr="00D77175">
        <w:rPr>
          <w:rFonts w:ascii="Franklin Gothic Book" w:hAnsi="Franklin Gothic Book"/>
          <w:bCs/>
          <w:i/>
          <w:sz w:val="18"/>
          <w:szCs w:val="18"/>
        </w:rPr>
        <w:t xml:space="preserve">Churchwardens Declaration Form </w:t>
      </w:r>
      <w:r>
        <w:rPr>
          <w:rFonts w:ascii="Franklin Gothic Book" w:hAnsi="Franklin Gothic Book"/>
          <w:bCs/>
          <w:i/>
          <w:sz w:val="18"/>
          <w:szCs w:val="18"/>
        </w:rPr>
        <w:t xml:space="preserve">(2) </w:t>
      </w:r>
      <w:r w:rsidRPr="00D77175">
        <w:rPr>
          <w:rFonts w:ascii="Franklin Gothic Book" w:hAnsi="Franklin Gothic Book"/>
          <w:bCs/>
          <w:i/>
          <w:sz w:val="18"/>
          <w:szCs w:val="18"/>
        </w:rPr>
        <w:t>2010</w:t>
      </w:r>
    </w:p>
    <w:p w14:paraId="1AA24DA5" w14:textId="77777777" w:rsidR="00312FF5" w:rsidRDefault="00312FF5" w:rsidP="0016708A">
      <w:pPr>
        <w:jc w:val="right"/>
        <w:sectPr w:rsidR="00312FF5" w:rsidSect="00084809">
          <w:headerReference w:type="default" r:id="rId8"/>
          <w:pgSz w:w="11907" w:h="16840" w:code="9"/>
          <w:pgMar w:top="851" w:right="1185" w:bottom="567" w:left="1134" w:header="709" w:footer="709" w:gutter="0"/>
          <w:cols w:space="708"/>
          <w:docGrid w:linePitch="360"/>
        </w:sectPr>
      </w:pPr>
    </w:p>
    <w:p w14:paraId="48CC1F60" w14:textId="77777777" w:rsidR="00A16D60" w:rsidRPr="00016F49" w:rsidRDefault="00A16D60" w:rsidP="00A16D60">
      <w:pPr>
        <w:pStyle w:val="Body"/>
      </w:pPr>
      <w:r w:rsidRPr="00016F49">
        <w:lastRenderedPageBreak/>
        <w:t>We are grateful for the support of all those who serve the Diocese. It helps the diocese to help you if we have all your contact details from the start. It will ensure that you receive appropriate diocesan information and mailings.</w:t>
      </w:r>
    </w:p>
    <w:p w14:paraId="59DC77FF"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1 What is personal data?</w:t>
      </w:r>
    </w:p>
    <w:p w14:paraId="79F44E78" w14:textId="77777777" w:rsidR="00A16D60" w:rsidRPr="00F24A69" w:rsidRDefault="00A16D60" w:rsidP="00A16D60">
      <w:pPr>
        <w:pStyle w:val="Body"/>
      </w:pPr>
      <w:r w:rsidRPr="007B2B9C">
        <w:t xml:space="preserve">Personal data relates to a living individual who can be identified from that data.  Identification can be by the information alone or in conjunction with any other information in </w:t>
      </w:r>
      <w:r w:rsidRPr="008D48D5">
        <w:t>our</w:t>
      </w:r>
      <w:r w:rsidRPr="007B2B9C">
        <w:t xml:space="preserve"> possession or likely to come into such possession. </w:t>
      </w:r>
      <w:r w:rsidRPr="008D48D5">
        <w:t>The processing of personal data is governed by the General Data Protection Regulation 2016/679 (the “GDPR”) and the Data Protection Act 2018, (the “DPA 2018”)</w:t>
      </w:r>
      <w:r>
        <w:t>.</w:t>
      </w:r>
    </w:p>
    <w:p w14:paraId="2C7353D2"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 xml:space="preserve">2. Who are we? </w:t>
      </w:r>
    </w:p>
    <w:p w14:paraId="5F636D70" w14:textId="77777777" w:rsidR="00A16D60" w:rsidRPr="00F24A69" w:rsidRDefault="00A16D60" w:rsidP="00A16D60">
      <w:pPr>
        <w:pStyle w:val="Body"/>
        <w:rPr>
          <w:b/>
        </w:rPr>
      </w:pPr>
      <w:r w:rsidRPr="00F24A69">
        <w:t>Oxford Diocesan Board of Finance (ODBF) is the data controller (contact details below).  This means it decides how your personal data is processed and for what purposes.</w:t>
      </w:r>
    </w:p>
    <w:p w14:paraId="046A4CD7"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3. How do we process your personal data?</w:t>
      </w:r>
    </w:p>
    <w:p w14:paraId="7D127DD6" w14:textId="77777777" w:rsidR="00A16D60" w:rsidRPr="007B2B9C" w:rsidRDefault="00A16D60" w:rsidP="00A16D60">
      <w:pPr>
        <w:pStyle w:val="Body"/>
      </w:pPr>
      <w:r w:rsidRPr="00953731">
        <w:t>ODBF</w:t>
      </w:r>
      <w:r>
        <w:t xml:space="preserve"> </w:t>
      </w:r>
      <w:r w:rsidRPr="007B2B9C">
        <w:t xml:space="preserve">complies with its obligations under </w:t>
      </w:r>
      <w:r>
        <w:t>the GDPR and DPA 2018</w:t>
      </w:r>
      <w:r w:rsidRPr="007B2B9C">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4972819D" w14:textId="77777777" w:rsidR="00A16D60" w:rsidRPr="00F24A69" w:rsidRDefault="00A16D60" w:rsidP="00A16D60">
      <w:pPr>
        <w:pStyle w:val="Body"/>
      </w:pPr>
      <w:r>
        <w:t>We use your data for the following purposes:</w:t>
      </w:r>
    </w:p>
    <w:p w14:paraId="48E33C13" w14:textId="77777777" w:rsidR="00A16D60" w:rsidRPr="006E1B47" w:rsidRDefault="00A16D60" w:rsidP="00A16D60">
      <w:pPr>
        <w:pStyle w:val="Body"/>
        <w:numPr>
          <w:ilvl w:val="0"/>
          <w:numId w:val="11"/>
        </w:numPr>
      </w:pPr>
      <w:r w:rsidRPr="006E1B47">
        <w:t>To serve you with legal notices related to your parish office e.g. as PCC secretary</w:t>
      </w:r>
    </w:p>
    <w:p w14:paraId="50848F26" w14:textId="77777777" w:rsidR="00A16D60" w:rsidRPr="006E1B47" w:rsidRDefault="00A16D60" w:rsidP="00A16D60">
      <w:pPr>
        <w:pStyle w:val="Body"/>
        <w:numPr>
          <w:ilvl w:val="0"/>
          <w:numId w:val="11"/>
        </w:numPr>
      </w:pPr>
      <w:r w:rsidRPr="006E1B47">
        <w:t>To contact you with guidance, training opportunities and other events related to your office</w:t>
      </w:r>
    </w:p>
    <w:p w14:paraId="08749460"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4 What is the legal basis for processing your personal data?</w:t>
      </w:r>
    </w:p>
    <w:p w14:paraId="7B6CEC1B" w14:textId="77777777" w:rsidR="00A16D60" w:rsidRPr="00D833B0" w:rsidRDefault="00A16D60" w:rsidP="00A16D60">
      <w:pPr>
        <w:pStyle w:val="Body"/>
      </w:pPr>
      <w:r w:rsidRPr="00D833B0">
        <w:t xml:space="preserve">Processing is carried </w:t>
      </w:r>
      <w:r>
        <w:t xml:space="preserve">out </w:t>
      </w:r>
      <w:r w:rsidRPr="00D833B0">
        <w:t xml:space="preserve">under different legal bases depending on the circumstances: </w:t>
      </w:r>
    </w:p>
    <w:p w14:paraId="1CAAC1B8"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Legal Obligation</w:t>
      </w:r>
    </w:p>
    <w:p w14:paraId="5DD677B3" w14:textId="77777777" w:rsidR="00A16D60" w:rsidRDefault="00A16D60" w:rsidP="00A16D60">
      <w:pPr>
        <w:pStyle w:val="Body"/>
      </w:pPr>
      <w:r>
        <w:t>There are certain activities the diocese needs to coordinate with parish officers to comply with statutory requirements (for example PCC elections, deanery synod elections, faculty process, requirements of tax/charity laws).</w:t>
      </w:r>
    </w:p>
    <w:p w14:paraId="07BAEF4A"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Legitimate Interest</w:t>
      </w:r>
    </w:p>
    <w:p w14:paraId="297A9485" w14:textId="77777777" w:rsidR="00A16D60" w:rsidRPr="00D833B0" w:rsidRDefault="00A16D60" w:rsidP="00A16D60">
      <w:pPr>
        <w:pStyle w:val="Body"/>
      </w:pPr>
      <w:r>
        <w:t>We process your personal data so that diocesan staff can contact you when necessary, also to help you carry out your duties as a parish officer effectively, such as: creating awareness of your office requirements (particularly when things change); training opportunities and events related to your office.</w:t>
      </w:r>
    </w:p>
    <w:p w14:paraId="5EA0735A"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Consent</w:t>
      </w:r>
    </w:p>
    <w:p w14:paraId="4C763702" w14:textId="3AF36853" w:rsidR="00A16D60" w:rsidRPr="00F24A69" w:rsidRDefault="00A16D60" w:rsidP="00A16D60">
      <w:pPr>
        <w:pStyle w:val="Body"/>
      </w:pPr>
      <w:r>
        <w:t xml:space="preserve">Subject to consent being given, your contact details will appear in the Diocesan Directory.  This is available online, to any parish/deanery office holders in the diocese at </w:t>
      </w:r>
      <w:hyperlink r:id="rId9" w:history="1">
        <w:r w:rsidRPr="00B73EB8">
          <w:rPr>
            <w:rStyle w:val="Hyperlink"/>
          </w:rPr>
          <w:t>www.parishinfo.org</w:t>
        </w:r>
      </w:hyperlink>
      <w:r>
        <w:t xml:space="preserve"> or via a limited number of paper copies.  </w:t>
      </w:r>
      <w:r w:rsidR="00A64EB6">
        <w:t>The Diocese will, on occasion, make extracts of relevant Diocesan Directory information available to third parties which have requirements that align with the aims and objectives of the diocese (e.g. Funeral Directors)</w:t>
      </w:r>
      <w:r>
        <w:t>.</w:t>
      </w:r>
    </w:p>
    <w:p w14:paraId="6E293678"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5. Sharing your personal data</w:t>
      </w:r>
    </w:p>
    <w:p w14:paraId="3E1B8544" w14:textId="77777777" w:rsidR="00A16D60" w:rsidRDefault="00A16D60" w:rsidP="00A16D60">
      <w:pPr>
        <w:pStyle w:val="Body"/>
      </w:pPr>
      <w:r w:rsidRPr="0017270C">
        <w:t>Your office</w:t>
      </w:r>
      <w:r>
        <w:t xml:space="preserve"> held</w:t>
      </w:r>
      <w:r w:rsidRPr="0017270C">
        <w:t xml:space="preserve"> and contact information </w:t>
      </w:r>
      <w:r>
        <w:t>are</w:t>
      </w:r>
      <w:r w:rsidRPr="0017270C">
        <w:t xml:space="preserve"> made available to ODBF staff, </w:t>
      </w:r>
      <w:r>
        <w:t>this</w:t>
      </w:r>
      <w:r w:rsidRPr="0017270C">
        <w:t xml:space="preserve"> is also shared with the Bishops’ Offices and the Diocesan Registry.  In addition, we may share your data on a </w:t>
      </w:r>
      <w:r>
        <w:t>‘</w:t>
      </w:r>
      <w:r w:rsidRPr="0017270C">
        <w:t>need to know</w:t>
      </w:r>
      <w:r>
        <w:t>’</w:t>
      </w:r>
      <w:r w:rsidRPr="0017270C">
        <w:t xml:space="preserve"> basis with the National Church Institutions (such as the Church Commissioners).</w:t>
      </w:r>
    </w:p>
    <w:p w14:paraId="40D45C4B" w14:textId="77777777" w:rsidR="00A16D60" w:rsidRPr="00F24A69" w:rsidRDefault="00A16D60" w:rsidP="00A16D60">
      <w:pPr>
        <w:pStyle w:val="Body"/>
      </w:pPr>
      <w:r>
        <w:t>At the discretion of ODBF, Diocesan Directory information may be shared (subject to consent as above) with third parties who are aligned to the diocese’s aims and objectives.</w:t>
      </w:r>
    </w:p>
    <w:p w14:paraId="2DE573E0"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6. How long do we keep your personal data?</w:t>
      </w:r>
    </w:p>
    <w:p w14:paraId="569B2EEB" w14:textId="4B69D002" w:rsidR="00A16D60" w:rsidRPr="00D04AB7" w:rsidRDefault="00A16D60" w:rsidP="00A16D60">
      <w:pPr>
        <w:pStyle w:val="Body"/>
      </w:pPr>
      <w:r w:rsidRPr="00D04AB7">
        <w:t>We keep your data until either you tell us that you have ceased to hold the office, or we receive formal notification of your successor.  After you cease to hold office, the record of your period</w:t>
      </w:r>
      <w:r>
        <w:t>(s)</w:t>
      </w:r>
      <w:r w:rsidRPr="00D04AB7">
        <w:t xml:space="preserve"> of service is retained for archive purposes for a period of </w:t>
      </w:r>
      <w:r w:rsidR="00276665">
        <w:t>30</w:t>
      </w:r>
      <w:r w:rsidR="00276665" w:rsidRPr="00D04AB7">
        <w:t xml:space="preserve"> </w:t>
      </w:r>
      <w:r w:rsidRPr="00D04AB7">
        <w:t>years.</w:t>
      </w:r>
    </w:p>
    <w:p w14:paraId="1A63BF58"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 xml:space="preserve">7. Your rights and your personal data  </w:t>
      </w:r>
    </w:p>
    <w:p w14:paraId="7FB061DD" w14:textId="77777777" w:rsidR="00A16D60" w:rsidRPr="00F24A69" w:rsidRDefault="00A16D60" w:rsidP="00A16D60">
      <w:pPr>
        <w:pStyle w:val="Body"/>
      </w:pPr>
      <w:r w:rsidRPr="00F24A69">
        <w:t>Unless subject to an exemption under the GDPR, you have the following rights with respect to your personal data: -</w:t>
      </w:r>
    </w:p>
    <w:p w14:paraId="2CA765C1" w14:textId="77777777" w:rsidR="00A16D60" w:rsidRPr="00F24A69" w:rsidRDefault="00A16D60" w:rsidP="00A16D60">
      <w:pPr>
        <w:pStyle w:val="Body"/>
        <w:numPr>
          <w:ilvl w:val="0"/>
          <w:numId w:val="12"/>
        </w:numPr>
      </w:pPr>
      <w:r w:rsidRPr="00F24A69">
        <w:t xml:space="preserve">The right to request a copy of your personal data which the ODBF holds about you; </w:t>
      </w:r>
    </w:p>
    <w:p w14:paraId="2CF76A5E" w14:textId="77777777" w:rsidR="00A16D60" w:rsidRPr="00F24A69" w:rsidRDefault="00A16D60" w:rsidP="00A16D60">
      <w:pPr>
        <w:pStyle w:val="Body"/>
        <w:numPr>
          <w:ilvl w:val="0"/>
          <w:numId w:val="12"/>
        </w:numPr>
      </w:pPr>
      <w:r w:rsidRPr="00F24A69">
        <w:t>The right to request that ODBF corrects any personal data if it is found to be inaccurate or out of date;</w:t>
      </w:r>
    </w:p>
    <w:p w14:paraId="2AB8560A" w14:textId="77777777" w:rsidR="00A16D60" w:rsidRPr="00F24A69" w:rsidRDefault="00A16D60" w:rsidP="00A16D60">
      <w:pPr>
        <w:pStyle w:val="Body"/>
        <w:numPr>
          <w:ilvl w:val="0"/>
          <w:numId w:val="12"/>
        </w:numPr>
      </w:pPr>
      <w:r w:rsidRPr="00F24A69">
        <w:t>The right to request your personal data is erased where it is no longer necessary for the ODBF to retain such data;</w:t>
      </w:r>
    </w:p>
    <w:p w14:paraId="7CC998D1" w14:textId="77777777" w:rsidR="00A16D60" w:rsidRPr="00F24A69" w:rsidRDefault="00A16D60" w:rsidP="00A16D60">
      <w:pPr>
        <w:pStyle w:val="Body"/>
        <w:numPr>
          <w:ilvl w:val="0"/>
          <w:numId w:val="12"/>
        </w:numPr>
      </w:pPr>
      <w:r w:rsidRPr="00F24A69">
        <w:t>The right to withdraw your consent to the processing at any time</w:t>
      </w:r>
      <w:r>
        <w:t>;</w:t>
      </w:r>
    </w:p>
    <w:p w14:paraId="5CF88C4D" w14:textId="77777777" w:rsidR="00A16D60" w:rsidRPr="00F24A69" w:rsidRDefault="00A16D60" w:rsidP="00A16D60">
      <w:pPr>
        <w:pStyle w:val="Body"/>
        <w:numPr>
          <w:ilvl w:val="0"/>
          <w:numId w:val="12"/>
        </w:numPr>
      </w:pPr>
      <w:r w:rsidRPr="00F24A69">
        <w:t>The right, where there is a dispute in relation to the accuracy or processing of your personal data, to request a restriction is placed on further processing;</w:t>
      </w:r>
    </w:p>
    <w:p w14:paraId="462B41E9" w14:textId="77777777" w:rsidR="00A16D60" w:rsidRPr="00F24A69" w:rsidRDefault="00A16D60" w:rsidP="00A16D60">
      <w:pPr>
        <w:pStyle w:val="Body"/>
        <w:numPr>
          <w:ilvl w:val="0"/>
          <w:numId w:val="12"/>
        </w:numPr>
      </w:pPr>
      <w:r w:rsidRPr="00F24A69">
        <w:t>The right to lodge a complaint with the Information Commissioners Office.</w:t>
      </w:r>
    </w:p>
    <w:p w14:paraId="048C5C9E"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8. Further processing</w:t>
      </w:r>
    </w:p>
    <w:p w14:paraId="17C9CC21" w14:textId="77777777" w:rsidR="00A16D60" w:rsidRPr="00F24A69" w:rsidRDefault="00A16D60" w:rsidP="00A16D60">
      <w:pPr>
        <w:pStyle w:val="Body"/>
      </w:pPr>
      <w:r w:rsidRPr="00F24A69">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33A8C057"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9. Contact Details</w:t>
      </w:r>
    </w:p>
    <w:p w14:paraId="6BE7A5D7" w14:textId="355DB392" w:rsidR="00A16D60" w:rsidRPr="00F55F96" w:rsidRDefault="00A16D60" w:rsidP="00A16D60">
      <w:pPr>
        <w:pStyle w:val="Body"/>
      </w:pPr>
      <w:r w:rsidRPr="00F55F96">
        <w:t>To exercise all relevant rights, queries or complaints please in the first instance contact the Data Protection Officer, Church House Oxford, Langford Locks, Kidlington, Oxford, OX5 1GF. Tel:</w:t>
      </w:r>
      <w:r w:rsidRPr="003B2ADB">
        <w:t xml:space="preserve"> 01865 </w:t>
      </w:r>
      <w:r w:rsidR="00276665">
        <w:t>208200</w:t>
      </w:r>
      <w:r w:rsidRPr="003B2ADB">
        <w:t xml:space="preserve">.  Email: </w:t>
      </w:r>
      <w:hyperlink r:id="rId10" w:history="1">
        <w:r w:rsidRPr="00F55F96">
          <w:rPr>
            <w:u w:val="single"/>
          </w:rPr>
          <w:t>dpo@oxford.anglican.org</w:t>
        </w:r>
      </w:hyperlink>
      <w:r w:rsidRPr="00F55F96">
        <w:t>.</w:t>
      </w:r>
    </w:p>
    <w:p w14:paraId="30D219F3" w14:textId="77777777" w:rsidR="00A16D60" w:rsidRPr="00F24A69" w:rsidRDefault="00A16D60" w:rsidP="00A16D60">
      <w:pPr>
        <w:pStyle w:val="Body"/>
      </w:pPr>
      <w:r w:rsidRPr="00F55F96">
        <w:t xml:space="preserve">You can contact the Information Commissioners Office on 0303 123 1113 or via email </w:t>
      </w:r>
      <w:hyperlink r:id="rId11" w:history="1">
        <w:r w:rsidRPr="00F55F96">
          <w:rPr>
            <w:u w:val="single"/>
          </w:rPr>
          <w:t>https://ico.org.uk/global/contact-us/email/</w:t>
        </w:r>
      </w:hyperlink>
      <w:r w:rsidRPr="00F55F96">
        <w:t xml:space="preserve"> or at the Information Commissioner's Office, Wycliffe House, Water Lane, Wilmslow, Cheshire. SK9 5AF</w:t>
      </w:r>
      <w:r w:rsidRPr="00F24A69">
        <w:rPr>
          <w:lang w:val="en"/>
        </w:rPr>
        <w:t xml:space="preserve">. </w:t>
      </w:r>
    </w:p>
    <w:p w14:paraId="073A4809" w14:textId="0474F4B0" w:rsidR="00A16D60" w:rsidRDefault="00A16D60" w:rsidP="00A16D60">
      <w:pPr>
        <w:rPr>
          <w:rFonts w:ascii="Calibri" w:hAnsi="Calibri" w:cs="Calibri"/>
        </w:rPr>
      </w:pPr>
    </w:p>
    <w:p w14:paraId="15DBC32E" w14:textId="2ADB7AE1" w:rsidR="00BF3FA5" w:rsidRDefault="00BF3FA5" w:rsidP="00A16D60">
      <w:pPr>
        <w:rPr>
          <w:rFonts w:ascii="Calibri" w:hAnsi="Calibri" w:cs="Calibri"/>
        </w:rPr>
      </w:pPr>
    </w:p>
    <w:p w14:paraId="4105C1EF" w14:textId="77777777" w:rsidR="00BF3FA5" w:rsidRDefault="00BF3FA5" w:rsidP="00A16D60">
      <w:pPr>
        <w:rPr>
          <w:rFonts w:ascii="Calibri" w:hAnsi="Calibri" w:cs="Calibri"/>
        </w:rPr>
      </w:pPr>
    </w:p>
    <w:p w14:paraId="61EA430E" w14:textId="77777777" w:rsidR="00A16D60" w:rsidRDefault="00A16D60" w:rsidP="00A16D60">
      <w:pPr>
        <w:rPr>
          <w:rFonts w:ascii="Calibri" w:hAnsi="Calibri" w:cs="Calibri"/>
        </w:rPr>
      </w:pPr>
    </w:p>
    <w:p w14:paraId="48AF6B72" w14:textId="66BEAF85" w:rsidR="00D557DB" w:rsidRPr="00A06332" w:rsidRDefault="00A16D60" w:rsidP="0016708A">
      <w:pPr>
        <w:pStyle w:val="Body"/>
        <w:jc w:val="right"/>
      </w:pPr>
      <w:r>
        <w:t xml:space="preserve">Privacy Notice </w:t>
      </w:r>
      <w:r w:rsidR="00BF3FA5">
        <w:t xml:space="preserve">November </w:t>
      </w:r>
      <w:r>
        <w:t>201</w:t>
      </w:r>
      <w:r w:rsidR="00A06332">
        <w:t>8</w:t>
      </w:r>
    </w:p>
    <w:sectPr w:rsidR="00D557DB" w:rsidRPr="00A06332" w:rsidSect="00CF3844">
      <w:headerReference w:type="default" r:id="rId12"/>
      <w:pgSz w:w="11907" w:h="16840" w:code="9"/>
      <w:pgMar w:top="1701" w:right="851" w:bottom="1134" w:left="851"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76B1C" w14:textId="77777777" w:rsidR="004665E3" w:rsidRDefault="004665E3">
      <w:r>
        <w:separator/>
      </w:r>
    </w:p>
  </w:endnote>
  <w:endnote w:type="continuationSeparator" w:id="0">
    <w:p w14:paraId="7EC616A8" w14:textId="77777777" w:rsidR="004665E3" w:rsidRDefault="0046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FC3D9" w14:textId="77777777" w:rsidR="004665E3" w:rsidRDefault="004665E3">
      <w:r>
        <w:separator/>
      </w:r>
    </w:p>
  </w:footnote>
  <w:footnote w:type="continuationSeparator" w:id="0">
    <w:p w14:paraId="4F23CBE5" w14:textId="77777777" w:rsidR="004665E3" w:rsidRDefault="00466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EC92" w14:textId="77777777" w:rsidR="00C065C0" w:rsidRDefault="00C065C0" w:rsidP="00C065C0">
    <w:pPr>
      <w:pStyle w:val="Header"/>
      <w:tabs>
        <w:tab w:val="clear" w:pos="8306"/>
        <w:tab w:val="right" w:pos="9356"/>
      </w:tabs>
      <w:rPr>
        <w:b/>
        <w:bCs/>
        <w:sz w:val="18"/>
      </w:rPr>
    </w:pPr>
  </w:p>
  <w:p w14:paraId="3D9EDAB2" w14:textId="65658BA4" w:rsidR="00C02C74" w:rsidRDefault="00C065C0" w:rsidP="00C065C0">
    <w:pPr>
      <w:pStyle w:val="Header"/>
      <w:tabs>
        <w:tab w:val="clear" w:pos="8306"/>
        <w:tab w:val="right" w:pos="9356"/>
      </w:tabs>
      <w:rPr>
        <w:b/>
        <w:bCs/>
        <w:sz w:val="18"/>
      </w:rPr>
    </w:pPr>
    <w:r>
      <w:rPr>
        <w:noProof/>
      </w:rPr>
      <w:drawing>
        <wp:inline distT="0" distB="0" distL="0" distR="0" wp14:anchorId="43DD11E3" wp14:editId="403CE38D">
          <wp:extent cx="2838450" cy="416937"/>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5361" cy="448799"/>
                  </a:xfrm>
                  <a:prstGeom prst="rect">
                    <a:avLst/>
                  </a:prstGeom>
                  <a:noFill/>
                  <a:ln>
                    <a:noFill/>
                  </a:ln>
                </pic:spPr>
              </pic:pic>
            </a:graphicData>
          </a:graphic>
        </wp:inline>
      </w:drawing>
    </w:r>
  </w:p>
  <w:p w14:paraId="33BC99D0" w14:textId="77777777" w:rsidR="00C065C0" w:rsidRDefault="00C065C0" w:rsidP="00C065C0">
    <w:pPr>
      <w:pStyle w:val="Header"/>
      <w:tabs>
        <w:tab w:val="clear" w:pos="8306"/>
        <w:tab w:val="right" w:pos="9356"/>
      </w:tabs>
      <w:rPr>
        <w:b/>
        <w:bCs/>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C46E" w14:textId="77777777" w:rsidR="00C02C74" w:rsidRDefault="00C02C74">
    <w:pPr>
      <w:pStyle w:val="Header"/>
      <w:tabs>
        <w:tab w:val="clear" w:pos="8306"/>
        <w:tab w:val="right" w:pos="9356"/>
      </w:tabs>
      <w:jc w:val="center"/>
      <w:rPr>
        <w:b/>
        <w:bCs/>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D8D4" w14:textId="57291467" w:rsidR="00A16D60" w:rsidRPr="00885022" w:rsidRDefault="00DE18C3" w:rsidP="008F6E7B">
    <w:pPr>
      <w:pStyle w:val="Header"/>
      <w:tabs>
        <w:tab w:val="right" w:pos="14670"/>
      </w:tabs>
      <w:rPr>
        <w:rFonts w:ascii="Calibri" w:hAnsi="Calibri" w:cs="Calibri"/>
        <w:b/>
      </w:rPr>
    </w:pPr>
    <w:r>
      <w:rPr>
        <w:noProof/>
      </w:rPr>
      <w:drawing>
        <wp:anchor distT="0" distB="0" distL="114300" distR="114300" simplePos="0" relativeHeight="251658240" behindDoc="0" locked="0" layoutInCell="1" allowOverlap="1" wp14:anchorId="1FB86DD6" wp14:editId="7742C268">
          <wp:simplePos x="0" y="0"/>
          <wp:positionH relativeFrom="margin">
            <wp:align>right</wp:align>
          </wp:positionH>
          <wp:positionV relativeFrom="paragraph">
            <wp:posOffset>14605</wp:posOffset>
          </wp:positionV>
          <wp:extent cx="1504950" cy="401320"/>
          <wp:effectExtent l="0" t="0" r="0" b="0"/>
          <wp:wrapNone/>
          <wp:docPr id="2" name="Picture 10" descr="Oxford_Diocese_Logo_blac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xford_Diocese_Logo_black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401320"/>
                  </a:xfrm>
                  <a:prstGeom prst="rect">
                    <a:avLst/>
                  </a:prstGeom>
                  <a:noFill/>
                </pic:spPr>
              </pic:pic>
            </a:graphicData>
          </a:graphic>
          <wp14:sizeRelH relativeFrom="page">
            <wp14:pctWidth>0</wp14:pctWidth>
          </wp14:sizeRelH>
          <wp14:sizeRelV relativeFrom="page">
            <wp14:pctHeight>0</wp14:pctHeight>
          </wp14:sizeRelV>
        </wp:anchor>
      </w:drawing>
    </w:r>
    <w:r w:rsidR="00A16D60">
      <w:rPr>
        <w:rFonts w:ascii="Calibri" w:hAnsi="Calibri" w:cs="Calibri"/>
        <w:b/>
      </w:rPr>
      <w:t xml:space="preserve">Privacy Notice for Parish Office Holders (Churchwarden, </w:t>
    </w:r>
    <w:r w:rsidR="00A16D60">
      <w:rPr>
        <w:rFonts w:ascii="Calibri" w:hAnsi="Calibri" w:cs="Calibri"/>
        <w:b/>
      </w:rPr>
      <w:br/>
      <w:t>PCC secretary, Treasurer, Deanery Synod rep, Safeguarding officer)</w:t>
    </w:r>
    <w:r w:rsidR="00A16D60">
      <w:rPr>
        <w:rFonts w:ascii="Calibri" w:hAnsi="Calibri" w:cs="Calibri"/>
        <w:b/>
      </w:rPr>
      <w:br/>
    </w:r>
    <w:r w:rsidR="00A16D60">
      <w:rPr>
        <w:rFonts w:ascii="Calibri" w:hAnsi="Calibri" w:cs="Calibri"/>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A9D"/>
    <w:multiLevelType w:val="singleLevel"/>
    <w:tmpl w:val="07A80F86"/>
    <w:lvl w:ilvl="0">
      <w:start w:val="1"/>
      <w:numFmt w:val="decimal"/>
      <w:lvlText w:val="%1."/>
      <w:lvlJc w:val="left"/>
      <w:pPr>
        <w:tabs>
          <w:tab w:val="num" w:pos="720"/>
        </w:tabs>
        <w:ind w:left="720" w:hanging="720"/>
      </w:pPr>
      <w:rPr>
        <w:rFonts w:hint="default"/>
      </w:rPr>
    </w:lvl>
  </w:abstractNum>
  <w:abstractNum w:abstractNumId="1" w15:restartNumberingAfterBreak="0">
    <w:nsid w:val="0D1A3DD2"/>
    <w:multiLevelType w:val="hybridMultilevel"/>
    <w:tmpl w:val="D4125684"/>
    <w:lvl w:ilvl="0" w:tplc="8670E71A">
      <w:start w:val="1"/>
      <w:numFmt w:val="bullet"/>
      <w:lvlText w:val=""/>
      <w:lvlJc w:val="left"/>
      <w:pPr>
        <w:tabs>
          <w:tab w:val="num" w:pos="796"/>
        </w:tabs>
        <w:ind w:left="796" w:hanging="436"/>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D8743D"/>
    <w:multiLevelType w:val="singleLevel"/>
    <w:tmpl w:val="07A80F86"/>
    <w:lvl w:ilvl="0">
      <w:start w:val="2"/>
      <w:numFmt w:val="decimal"/>
      <w:lvlText w:val="%1."/>
      <w:lvlJc w:val="left"/>
      <w:pPr>
        <w:tabs>
          <w:tab w:val="num" w:pos="720"/>
        </w:tabs>
        <w:ind w:left="720" w:hanging="720"/>
      </w:pPr>
      <w:rPr>
        <w:rFonts w:hint="default"/>
      </w:rPr>
    </w:lvl>
  </w:abstractNum>
  <w:abstractNum w:abstractNumId="3" w15:restartNumberingAfterBreak="0">
    <w:nsid w:val="225B2D48"/>
    <w:multiLevelType w:val="hybridMultilevel"/>
    <w:tmpl w:val="FA542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153954"/>
    <w:multiLevelType w:val="singleLevel"/>
    <w:tmpl w:val="2196E3CA"/>
    <w:lvl w:ilvl="0">
      <w:start w:val="1"/>
      <w:numFmt w:val="decimal"/>
      <w:lvlText w:val="(%1)"/>
      <w:lvlJc w:val="left"/>
      <w:pPr>
        <w:tabs>
          <w:tab w:val="num" w:pos="720"/>
        </w:tabs>
        <w:ind w:left="720" w:hanging="720"/>
      </w:pPr>
      <w:rPr>
        <w:rFonts w:hint="default"/>
      </w:rPr>
    </w:lvl>
  </w:abstractNum>
  <w:abstractNum w:abstractNumId="5" w15:restartNumberingAfterBreak="0">
    <w:nsid w:val="2C7703C3"/>
    <w:multiLevelType w:val="hybridMultilevel"/>
    <w:tmpl w:val="FE2C6A1C"/>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B940C2"/>
    <w:multiLevelType w:val="singleLevel"/>
    <w:tmpl w:val="114E1BFC"/>
    <w:lvl w:ilvl="0">
      <w:start w:val="1"/>
      <w:numFmt w:val="lowerRoman"/>
      <w:lvlText w:val="(%1)"/>
      <w:lvlJc w:val="left"/>
      <w:pPr>
        <w:tabs>
          <w:tab w:val="num" w:pos="1440"/>
        </w:tabs>
        <w:ind w:left="1440" w:hanging="720"/>
      </w:pPr>
      <w:rPr>
        <w:rFonts w:hint="default"/>
      </w:rPr>
    </w:lvl>
  </w:abstractNum>
  <w:abstractNum w:abstractNumId="7" w15:restartNumberingAfterBreak="0">
    <w:nsid w:val="4305627C"/>
    <w:multiLevelType w:val="hybridMultilevel"/>
    <w:tmpl w:val="E5463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75456E"/>
    <w:multiLevelType w:val="multilevel"/>
    <w:tmpl w:val="955A0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134"/>
        </w:tabs>
        <w:ind w:left="1134" w:hanging="414"/>
      </w:pPr>
      <w:rPr>
        <w:rFonts w:hint="default"/>
      </w:rPr>
    </w:lvl>
    <w:lvl w:ilvl="2">
      <w:start w:val="1"/>
      <w:numFmt w:val="lowerRoman"/>
      <w:lvlText w:val="%3)"/>
      <w:lvlJc w:val="left"/>
      <w:pPr>
        <w:tabs>
          <w:tab w:val="num" w:pos="1854"/>
        </w:tabs>
        <w:ind w:left="1247" w:hanging="113"/>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6111040"/>
    <w:multiLevelType w:val="hybridMultilevel"/>
    <w:tmpl w:val="30F0C3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280419"/>
    <w:multiLevelType w:val="hybridMultilevel"/>
    <w:tmpl w:val="BEFC819C"/>
    <w:lvl w:ilvl="0" w:tplc="57082D2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0"/>
  </w:num>
  <w:num w:numId="5">
    <w:abstractNumId w:val="10"/>
  </w:num>
  <w:num w:numId="6">
    <w:abstractNumId w:val="9"/>
  </w:num>
  <w:num w:numId="7">
    <w:abstractNumId w:val="8"/>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01"/>
    <w:rsid w:val="00027BFE"/>
    <w:rsid w:val="000771F7"/>
    <w:rsid w:val="000841C7"/>
    <w:rsid w:val="00084809"/>
    <w:rsid w:val="000A43BF"/>
    <w:rsid w:val="000C623F"/>
    <w:rsid w:val="000D2301"/>
    <w:rsid w:val="000D5431"/>
    <w:rsid w:val="001105B8"/>
    <w:rsid w:val="0011677A"/>
    <w:rsid w:val="0012127A"/>
    <w:rsid w:val="00136283"/>
    <w:rsid w:val="00166778"/>
    <w:rsid w:val="0016708A"/>
    <w:rsid w:val="001723B3"/>
    <w:rsid w:val="00172451"/>
    <w:rsid w:val="001852D9"/>
    <w:rsid w:val="001A0FB0"/>
    <w:rsid w:val="001C738B"/>
    <w:rsid w:val="001D45A5"/>
    <w:rsid w:val="0020520D"/>
    <w:rsid w:val="00210FBB"/>
    <w:rsid w:val="0021490B"/>
    <w:rsid w:val="00252537"/>
    <w:rsid w:val="00276665"/>
    <w:rsid w:val="002A0F74"/>
    <w:rsid w:val="002A6C00"/>
    <w:rsid w:val="002B2444"/>
    <w:rsid w:val="002B7666"/>
    <w:rsid w:val="002D4988"/>
    <w:rsid w:val="002D6E67"/>
    <w:rsid w:val="002E716A"/>
    <w:rsid w:val="00312FF5"/>
    <w:rsid w:val="00313EDF"/>
    <w:rsid w:val="00340213"/>
    <w:rsid w:val="003B677A"/>
    <w:rsid w:val="003D1941"/>
    <w:rsid w:val="00401CDC"/>
    <w:rsid w:val="00403802"/>
    <w:rsid w:val="004665E3"/>
    <w:rsid w:val="004A6486"/>
    <w:rsid w:val="004D3864"/>
    <w:rsid w:val="004D7BCD"/>
    <w:rsid w:val="0052001F"/>
    <w:rsid w:val="00523B8F"/>
    <w:rsid w:val="0054191B"/>
    <w:rsid w:val="00556DE7"/>
    <w:rsid w:val="00571B92"/>
    <w:rsid w:val="0057359D"/>
    <w:rsid w:val="00590149"/>
    <w:rsid w:val="005B5029"/>
    <w:rsid w:val="005B6A28"/>
    <w:rsid w:val="005E4322"/>
    <w:rsid w:val="00694322"/>
    <w:rsid w:val="006F06E5"/>
    <w:rsid w:val="006F1088"/>
    <w:rsid w:val="006F370D"/>
    <w:rsid w:val="007322D8"/>
    <w:rsid w:val="00735342"/>
    <w:rsid w:val="00754932"/>
    <w:rsid w:val="007614B0"/>
    <w:rsid w:val="0079003A"/>
    <w:rsid w:val="007B2A0F"/>
    <w:rsid w:val="00811A1F"/>
    <w:rsid w:val="00880FE8"/>
    <w:rsid w:val="0088241C"/>
    <w:rsid w:val="008904B2"/>
    <w:rsid w:val="008935B7"/>
    <w:rsid w:val="00896B51"/>
    <w:rsid w:val="008A6419"/>
    <w:rsid w:val="008D0BFA"/>
    <w:rsid w:val="008E6CD8"/>
    <w:rsid w:val="008F7016"/>
    <w:rsid w:val="00902F3F"/>
    <w:rsid w:val="00903D51"/>
    <w:rsid w:val="0093229E"/>
    <w:rsid w:val="00984290"/>
    <w:rsid w:val="00993D8E"/>
    <w:rsid w:val="009B7F5C"/>
    <w:rsid w:val="009C5921"/>
    <w:rsid w:val="009D66B5"/>
    <w:rsid w:val="009E1955"/>
    <w:rsid w:val="009F4BB0"/>
    <w:rsid w:val="00A06332"/>
    <w:rsid w:val="00A069B7"/>
    <w:rsid w:val="00A16D60"/>
    <w:rsid w:val="00A36BA2"/>
    <w:rsid w:val="00A4622D"/>
    <w:rsid w:val="00A64EB6"/>
    <w:rsid w:val="00A674FC"/>
    <w:rsid w:val="00A90B00"/>
    <w:rsid w:val="00AA11AF"/>
    <w:rsid w:val="00AA7476"/>
    <w:rsid w:val="00AB1F26"/>
    <w:rsid w:val="00AD0A69"/>
    <w:rsid w:val="00B26153"/>
    <w:rsid w:val="00BB77C1"/>
    <w:rsid w:val="00BF3FA5"/>
    <w:rsid w:val="00C02C74"/>
    <w:rsid w:val="00C03F52"/>
    <w:rsid w:val="00C065C0"/>
    <w:rsid w:val="00C22B1E"/>
    <w:rsid w:val="00C3105A"/>
    <w:rsid w:val="00C454B1"/>
    <w:rsid w:val="00C45DB7"/>
    <w:rsid w:val="00C614B9"/>
    <w:rsid w:val="00CD150C"/>
    <w:rsid w:val="00CF3844"/>
    <w:rsid w:val="00D15895"/>
    <w:rsid w:val="00D557DB"/>
    <w:rsid w:val="00D81D6D"/>
    <w:rsid w:val="00DB602E"/>
    <w:rsid w:val="00DE18C3"/>
    <w:rsid w:val="00E04F04"/>
    <w:rsid w:val="00E12187"/>
    <w:rsid w:val="00E579A9"/>
    <w:rsid w:val="00E64E81"/>
    <w:rsid w:val="00E8176B"/>
    <w:rsid w:val="00EB1F03"/>
    <w:rsid w:val="00F2129C"/>
    <w:rsid w:val="00F511FF"/>
    <w:rsid w:val="00F65DDB"/>
    <w:rsid w:val="00FC0578"/>
    <w:rsid w:val="00FC1BDC"/>
    <w:rsid w:val="00FF1B5E"/>
    <w:rsid w:val="00FF2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5D6284B8"/>
  <w15:chartTrackingRefBased/>
  <w15:docId w15:val="{DBD71A03-B863-4467-B6A7-6FB7E170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ind w:left="720"/>
      <w:jc w:val="righ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BodyTextIndent">
    <w:name w:val="Body Text Indent"/>
    <w:basedOn w:val="Normal"/>
    <w:pPr>
      <w:ind w:left="720"/>
    </w:pPr>
    <w:rPr>
      <w:sz w:val="22"/>
    </w:rPr>
  </w:style>
  <w:style w:type="paragraph" w:styleId="Title">
    <w:name w:val="Title"/>
    <w:basedOn w:val="Normal"/>
    <w:qFormat/>
    <w:pPr>
      <w:jc w:val="center"/>
    </w:pPr>
    <w:rPr>
      <w:b/>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rFonts w:cs="Arial"/>
      <w:sz w:val="22"/>
    </w:rPr>
  </w:style>
  <w:style w:type="paragraph" w:styleId="BalloonText">
    <w:name w:val="Balloon Text"/>
    <w:basedOn w:val="Normal"/>
    <w:semiHidden/>
    <w:rsid w:val="00523B8F"/>
    <w:rPr>
      <w:rFonts w:ascii="Tahoma" w:hAnsi="Tahoma" w:cs="Tahoma"/>
      <w:sz w:val="16"/>
      <w:szCs w:val="16"/>
    </w:rPr>
  </w:style>
  <w:style w:type="table" w:styleId="TableGrid">
    <w:name w:val="Table Grid"/>
    <w:basedOn w:val="TableNormal"/>
    <w:rsid w:val="00882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B6A28"/>
    <w:pPr>
      <w:shd w:val="clear" w:color="auto" w:fill="000080"/>
    </w:pPr>
    <w:rPr>
      <w:rFonts w:ascii="Tahoma" w:hAnsi="Tahoma" w:cs="Tahoma"/>
      <w:sz w:val="20"/>
    </w:rPr>
  </w:style>
  <w:style w:type="character" w:styleId="Hyperlink">
    <w:name w:val="Hyperlink"/>
    <w:rsid w:val="00A16D60"/>
    <w:rPr>
      <w:color w:val="0000FF"/>
      <w:u w:val="single"/>
    </w:rPr>
  </w:style>
  <w:style w:type="paragraph" w:customStyle="1" w:styleId="Body">
    <w:name w:val="Body"/>
    <w:basedOn w:val="Normal"/>
    <w:qFormat/>
    <w:rsid w:val="00A16D60"/>
    <w:rPr>
      <w:rFonts w:ascii="Calibri" w:hAnsi="Calibri" w:cs="Calibri"/>
      <w:sz w:val="19"/>
      <w:szCs w:val="19"/>
    </w:rPr>
  </w:style>
  <w:style w:type="paragraph" w:customStyle="1" w:styleId="Default">
    <w:name w:val="Default"/>
    <w:rsid w:val="0079003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global/contact-us/email/" TargetMode="External"/><Relationship Id="rId5" Type="http://schemas.openxmlformats.org/officeDocument/2006/relationships/footnotes" Target="footnotes.xml"/><Relationship Id="rId10" Type="http://schemas.openxmlformats.org/officeDocument/2006/relationships/hyperlink" Target="mailto:dpo@oxford.anglican.org" TargetMode="External"/><Relationship Id="rId4" Type="http://schemas.openxmlformats.org/officeDocument/2006/relationships/webSettings" Target="webSettings.xml"/><Relationship Id="rId9" Type="http://schemas.openxmlformats.org/officeDocument/2006/relationships/hyperlink" Target="http://www.parishinfo.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1622</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Shortcomings of present form</vt:lpstr>
    </vt:vector>
  </TitlesOfParts>
  <Company>Oxford Diocesan Board of Fin.</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Shortcomings of present form</dc:title>
  <dc:subject/>
  <dc:creator>Computer Manager</dc:creator>
  <cp:keywords/>
  <cp:lastModifiedBy>Paula Bennett</cp:lastModifiedBy>
  <cp:revision>2</cp:revision>
  <cp:lastPrinted>2014-02-11T14:54:00Z</cp:lastPrinted>
  <dcterms:created xsi:type="dcterms:W3CDTF">2021-04-29T15:47:00Z</dcterms:created>
  <dcterms:modified xsi:type="dcterms:W3CDTF">2021-04-29T15:47:00Z</dcterms:modified>
</cp:coreProperties>
</file>