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95DD" w14:textId="0AB9B806" w:rsidR="00B31BE2" w:rsidRPr="007F5BC8" w:rsidRDefault="001A2D9E" w:rsidP="007F5BC8">
      <w:pPr>
        <w:spacing w:after="120" w:line="240" w:lineRule="auto"/>
        <w:jc w:val="center"/>
        <w:rPr>
          <w:rFonts w:ascii="Calibri" w:hAnsi="Calibri" w:cs="Calibri"/>
        </w:rPr>
      </w:pPr>
      <w:r w:rsidRPr="007F5BC8">
        <w:rPr>
          <w:rFonts w:ascii="Calibri" w:hAnsi="Calibri" w:cs="Calibri"/>
          <w:noProof/>
        </w:rPr>
        <w:drawing>
          <wp:inline distT="0" distB="0" distL="0" distR="0" wp14:anchorId="5AAEC5E4" wp14:editId="4F7E1835">
            <wp:extent cx="4748530" cy="669467"/>
            <wp:effectExtent l="0" t="0" r="0" b="0"/>
            <wp:docPr id="675147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292" cy="68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19430" w14:textId="77777777" w:rsidR="001A2D9E" w:rsidRPr="007F5BC8" w:rsidRDefault="00B31BE2" w:rsidP="007F5BC8">
      <w:pPr>
        <w:spacing w:after="120" w:line="240" w:lineRule="auto"/>
        <w:rPr>
          <w:rFonts w:ascii="Calibri" w:hAnsi="Calibri" w:cs="Calibri"/>
        </w:rPr>
      </w:pPr>
      <w:r w:rsidRPr="007F5BC8">
        <w:rPr>
          <w:rFonts w:ascii="Calibri" w:hAnsi="Calibri" w:cs="Calibri"/>
        </w:rPr>
        <w:t xml:space="preserve"> </w:t>
      </w:r>
    </w:p>
    <w:p w14:paraId="13B7275D" w14:textId="2E258107" w:rsidR="00B31BE2" w:rsidRPr="007F5BC8" w:rsidRDefault="00B31BE2" w:rsidP="007F5BC8">
      <w:pPr>
        <w:spacing w:after="120" w:line="240" w:lineRule="auto"/>
        <w:jc w:val="center"/>
        <w:rPr>
          <w:rFonts w:ascii="Calibri" w:hAnsi="Calibri" w:cs="Calibri"/>
          <w:sz w:val="32"/>
          <w:szCs w:val="32"/>
        </w:rPr>
      </w:pPr>
      <w:r w:rsidRPr="007F5BC8">
        <w:rPr>
          <w:rFonts w:ascii="Calibri" w:hAnsi="Calibri" w:cs="Calibri"/>
          <w:b/>
          <w:bCs/>
          <w:sz w:val="32"/>
          <w:szCs w:val="32"/>
        </w:rPr>
        <w:t>Grants for Continuing Ministerial Development (CMD)</w:t>
      </w:r>
    </w:p>
    <w:p w14:paraId="746DD9B9" w14:textId="77777777" w:rsidR="00B31BE2" w:rsidRPr="007F5BC8" w:rsidRDefault="00B31BE2" w:rsidP="007F5BC8">
      <w:pPr>
        <w:spacing w:after="120" w:line="240" w:lineRule="auto"/>
        <w:rPr>
          <w:rFonts w:ascii="Calibri" w:hAnsi="Calibri" w:cs="Calibri"/>
        </w:rPr>
      </w:pPr>
      <w:r w:rsidRPr="007F5BC8">
        <w:rPr>
          <w:rFonts w:ascii="Calibri" w:hAnsi="Calibri" w:cs="Calibri"/>
        </w:rPr>
        <w:t xml:space="preserve">The Diocese wants to encourage all its licensed ministers to continue learning throughout their ministry and this grant is available to help you do just that. </w:t>
      </w:r>
    </w:p>
    <w:p w14:paraId="35467E3A" w14:textId="77777777" w:rsidR="00B31BE2" w:rsidRPr="007F5BC8" w:rsidRDefault="00B31BE2" w:rsidP="007F5BC8">
      <w:pPr>
        <w:spacing w:after="120" w:line="240" w:lineRule="auto"/>
        <w:rPr>
          <w:rFonts w:ascii="Calibri" w:hAnsi="Calibri" w:cs="Calibri"/>
        </w:rPr>
      </w:pPr>
      <w:r w:rsidRPr="007F5BC8">
        <w:rPr>
          <w:rFonts w:ascii="Calibri" w:hAnsi="Calibri" w:cs="Calibri"/>
          <w:b/>
          <w:bCs/>
        </w:rPr>
        <w:t xml:space="preserve">Who can apply? </w:t>
      </w:r>
    </w:p>
    <w:p w14:paraId="6C653FD3" w14:textId="7B699E1A" w:rsidR="00B31BE2" w:rsidRPr="007F5BC8" w:rsidRDefault="00B31BE2" w:rsidP="007F5BC8">
      <w:pPr>
        <w:spacing w:after="120" w:line="240" w:lineRule="auto"/>
        <w:rPr>
          <w:rFonts w:ascii="Calibri" w:hAnsi="Calibri" w:cs="Calibri"/>
        </w:rPr>
      </w:pPr>
      <w:r w:rsidRPr="007F5BC8">
        <w:rPr>
          <w:rFonts w:ascii="Calibri" w:hAnsi="Calibri" w:cs="Calibri"/>
          <w:b/>
          <w:bCs/>
        </w:rPr>
        <w:t xml:space="preserve">All licensed ministers </w:t>
      </w:r>
      <w:r w:rsidRPr="007F5BC8">
        <w:rPr>
          <w:rFonts w:ascii="Calibri" w:hAnsi="Calibri" w:cs="Calibri"/>
        </w:rPr>
        <w:t xml:space="preserve">in the Diocese, both lay and ordained (including Permission to Officiate), </w:t>
      </w:r>
      <w:r w:rsidR="00583815" w:rsidRPr="007F5BC8">
        <w:rPr>
          <w:rFonts w:ascii="Calibri" w:hAnsi="Calibri" w:cs="Calibri"/>
        </w:rPr>
        <w:t xml:space="preserve">and </w:t>
      </w:r>
      <w:r w:rsidR="00B15CB2" w:rsidRPr="007F5BC8">
        <w:rPr>
          <w:rFonts w:ascii="Calibri" w:hAnsi="Calibri" w:cs="Calibri"/>
        </w:rPr>
        <w:t>certain licensed ministers in sector ministries</w:t>
      </w:r>
      <w:r w:rsidR="00B97301">
        <w:rPr>
          <w:rStyle w:val="FootnoteReference"/>
          <w:rFonts w:ascii="Calibri" w:hAnsi="Calibri" w:cs="Calibri"/>
        </w:rPr>
        <w:footnoteReference w:id="1"/>
      </w:r>
      <w:r w:rsidR="00B15CB2" w:rsidRPr="007F5BC8">
        <w:rPr>
          <w:rFonts w:ascii="Calibri" w:hAnsi="Calibri" w:cs="Calibri"/>
        </w:rPr>
        <w:t xml:space="preserve">, </w:t>
      </w:r>
      <w:r w:rsidRPr="007F5BC8">
        <w:rPr>
          <w:rFonts w:ascii="Calibri" w:hAnsi="Calibri" w:cs="Calibri"/>
        </w:rPr>
        <w:t xml:space="preserve">but </w:t>
      </w:r>
      <w:r w:rsidRPr="007F5BC8">
        <w:rPr>
          <w:rFonts w:ascii="Calibri" w:hAnsi="Calibri" w:cs="Calibri"/>
          <w:b/>
          <w:bCs/>
        </w:rPr>
        <w:t xml:space="preserve">excluding </w:t>
      </w:r>
      <w:r w:rsidR="007F5BC8">
        <w:rPr>
          <w:rFonts w:ascii="Calibri" w:hAnsi="Calibri" w:cs="Calibri"/>
        </w:rPr>
        <w:t>c</w:t>
      </w:r>
      <w:r w:rsidRPr="007F5BC8">
        <w:rPr>
          <w:rFonts w:ascii="Calibri" w:hAnsi="Calibri" w:cs="Calibri"/>
        </w:rPr>
        <w:t>urates-in-</w:t>
      </w:r>
      <w:r w:rsidR="007F5BC8">
        <w:rPr>
          <w:rFonts w:ascii="Calibri" w:hAnsi="Calibri" w:cs="Calibri"/>
        </w:rPr>
        <w:t>t</w:t>
      </w:r>
      <w:r w:rsidRPr="007F5BC8">
        <w:rPr>
          <w:rFonts w:ascii="Calibri" w:hAnsi="Calibri" w:cs="Calibri"/>
        </w:rPr>
        <w:t>raining whose training is funded separately.</w:t>
      </w:r>
    </w:p>
    <w:p w14:paraId="034E69CF" w14:textId="77777777" w:rsidR="00B31BE2" w:rsidRPr="007F5BC8" w:rsidRDefault="00B31BE2" w:rsidP="007F5BC8">
      <w:pPr>
        <w:spacing w:after="120" w:line="240" w:lineRule="auto"/>
        <w:rPr>
          <w:rFonts w:ascii="Calibri" w:hAnsi="Calibri" w:cs="Calibri"/>
        </w:rPr>
      </w:pPr>
      <w:r w:rsidRPr="007F5BC8">
        <w:rPr>
          <w:rFonts w:ascii="Calibri" w:hAnsi="Calibri" w:cs="Calibri"/>
          <w:b/>
          <w:bCs/>
        </w:rPr>
        <w:t xml:space="preserve">How much can I claim? </w:t>
      </w:r>
    </w:p>
    <w:p w14:paraId="723DC9E4" w14:textId="77777777" w:rsidR="00B31BE2" w:rsidRPr="007F5BC8" w:rsidRDefault="00B31BE2" w:rsidP="007F5BC8">
      <w:pPr>
        <w:spacing w:after="120" w:line="240" w:lineRule="auto"/>
        <w:rPr>
          <w:rFonts w:ascii="Calibri" w:hAnsi="Calibri" w:cs="Calibri"/>
        </w:rPr>
      </w:pPr>
      <w:r w:rsidRPr="007F5BC8">
        <w:rPr>
          <w:rFonts w:ascii="Calibri" w:hAnsi="Calibri" w:cs="Calibri"/>
        </w:rPr>
        <w:t xml:space="preserve">The maximum amount per person is </w:t>
      </w:r>
      <w:r w:rsidRPr="007F5BC8">
        <w:rPr>
          <w:rFonts w:ascii="Calibri" w:hAnsi="Calibri" w:cs="Calibri"/>
          <w:b/>
          <w:bCs/>
        </w:rPr>
        <w:t xml:space="preserve">£250 </w:t>
      </w:r>
      <w:r w:rsidRPr="007F5BC8">
        <w:rPr>
          <w:rFonts w:ascii="Calibri" w:hAnsi="Calibri" w:cs="Calibri"/>
        </w:rPr>
        <w:t xml:space="preserve">per year (January-December). There is no roll-over – so if you don’t use all/any of your grant in any one year you can’t add this to the following year. </w:t>
      </w:r>
    </w:p>
    <w:p w14:paraId="477729AA" w14:textId="77777777" w:rsidR="00B31BE2" w:rsidRPr="007F5BC8" w:rsidRDefault="00B31BE2" w:rsidP="007F5BC8">
      <w:pPr>
        <w:spacing w:after="120" w:line="240" w:lineRule="auto"/>
        <w:rPr>
          <w:rFonts w:ascii="Calibri" w:hAnsi="Calibri" w:cs="Calibri"/>
        </w:rPr>
      </w:pPr>
      <w:r w:rsidRPr="007F5BC8">
        <w:rPr>
          <w:rFonts w:ascii="Calibri" w:hAnsi="Calibri" w:cs="Calibri"/>
          <w:b/>
          <w:bCs/>
        </w:rPr>
        <w:t xml:space="preserve">What is covered? </w:t>
      </w:r>
    </w:p>
    <w:p w14:paraId="418636A6" w14:textId="7428BE10" w:rsidR="00B31BE2" w:rsidRPr="007F5BC8" w:rsidRDefault="00B31BE2" w:rsidP="007F5BC8">
      <w:pPr>
        <w:spacing w:after="120" w:line="240" w:lineRule="auto"/>
        <w:rPr>
          <w:rFonts w:ascii="Calibri" w:hAnsi="Calibri" w:cs="Calibri"/>
        </w:rPr>
      </w:pPr>
      <w:r w:rsidRPr="00457A6C">
        <w:rPr>
          <w:rFonts w:ascii="Calibri" w:hAnsi="Calibri" w:cs="Calibri"/>
        </w:rPr>
        <w:t xml:space="preserve">Grants are awarded for </w:t>
      </w:r>
      <w:r w:rsidR="007903F3" w:rsidRPr="00457A6C">
        <w:rPr>
          <w:rFonts w:ascii="Calibri" w:hAnsi="Calibri" w:cs="Calibri"/>
        </w:rPr>
        <w:t>books</w:t>
      </w:r>
      <w:r w:rsidR="008508A9" w:rsidRPr="00457A6C">
        <w:rPr>
          <w:rFonts w:ascii="Calibri" w:hAnsi="Calibri" w:cs="Calibri"/>
        </w:rPr>
        <w:t xml:space="preserve"> or audio books</w:t>
      </w:r>
      <w:r w:rsidR="007903F3" w:rsidRPr="00457A6C">
        <w:rPr>
          <w:rFonts w:ascii="Calibri" w:hAnsi="Calibri" w:cs="Calibri"/>
        </w:rPr>
        <w:t xml:space="preserve"> used for </w:t>
      </w:r>
      <w:r w:rsidR="000F4242" w:rsidRPr="00457A6C">
        <w:rPr>
          <w:rFonts w:ascii="Calibri" w:hAnsi="Calibri" w:cs="Calibri"/>
        </w:rPr>
        <w:t>their licensed</w:t>
      </w:r>
      <w:r w:rsidR="004D32B5" w:rsidRPr="00457A6C">
        <w:rPr>
          <w:rFonts w:ascii="Calibri" w:hAnsi="Calibri" w:cs="Calibri"/>
        </w:rPr>
        <w:t xml:space="preserve"> </w:t>
      </w:r>
      <w:r w:rsidR="007903F3" w:rsidRPr="00457A6C">
        <w:rPr>
          <w:rFonts w:ascii="Calibri" w:hAnsi="Calibri" w:cs="Calibri"/>
        </w:rPr>
        <w:t>ministry</w:t>
      </w:r>
      <w:r w:rsidR="00511EA5" w:rsidRPr="00457A6C">
        <w:rPr>
          <w:rFonts w:ascii="Calibri" w:hAnsi="Calibri" w:cs="Calibri"/>
        </w:rPr>
        <w:t xml:space="preserve"> and development as Christian ministers</w:t>
      </w:r>
      <w:r w:rsidR="007903F3" w:rsidRPr="00457A6C">
        <w:rPr>
          <w:rFonts w:ascii="Calibri" w:hAnsi="Calibri" w:cs="Calibri"/>
        </w:rPr>
        <w:t xml:space="preserve"> (e.g. Bible commentaries, </w:t>
      </w:r>
      <w:r w:rsidR="004D32B5" w:rsidRPr="00457A6C">
        <w:rPr>
          <w:rFonts w:ascii="Calibri" w:hAnsi="Calibri" w:cs="Calibri"/>
        </w:rPr>
        <w:t>Anglican liturgy,</w:t>
      </w:r>
      <w:r w:rsidR="007903F3" w:rsidRPr="00457A6C">
        <w:rPr>
          <w:rFonts w:ascii="Calibri" w:hAnsi="Calibri" w:cs="Calibri"/>
        </w:rPr>
        <w:t xml:space="preserve"> </w:t>
      </w:r>
      <w:r w:rsidR="00511EA5" w:rsidRPr="00457A6C">
        <w:rPr>
          <w:rFonts w:ascii="Calibri" w:hAnsi="Calibri" w:cs="Calibri"/>
        </w:rPr>
        <w:t>Christian theology</w:t>
      </w:r>
      <w:r w:rsidR="000F4242" w:rsidRPr="00457A6C">
        <w:rPr>
          <w:rFonts w:ascii="Calibri" w:hAnsi="Calibri" w:cs="Calibri"/>
        </w:rPr>
        <w:t>)</w:t>
      </w:r>
      <w:r w:rsidR="00511EA5" w:rsidRPr="00457A6C">
        <w:rPr>
          <w:rFonts w:ascii="Calibri" w:hAnsi="Calibri" w:cs="Calibri"/>
        </w:rPr>
        <w:t>,</w:t>
      </w:r>
      <w:r w:rsidR="00635178" w:rsidRPr="00457A6C">
        <w:rPr>
          <w:rFonts w:ascii="Calibri" w:hAnsi="Calibri" w:cs="Calibri"/>
        </w:rPr>
        <w:t xml:space="preserve"> and</w:t>
      </w:r>
      <w:r w:rsidR="000F4242" w:rsidRPr="00457A6C">
        <w:rPr>
          <w:rFonts w:ascii="Calibri" w:hAnsi="Calibri" w:cs="Calibri"/>
        </w:rPr>
        <w:t xml:space="preserve"> </w:t>
      </w:r>
      <w:r w:rsidRPr="00457A6C">
        <w:rPr>
          <w:rFonts w:ascii="Calibri" w:hAnsi="Calibri" w:cs="Calibri"/>
        </w:rPr>
        <w:t>approved courses, conferences, retreats</w:t>
      </w:r>
      <w:r w:rsidR="00992D75" w:rsidRPr="00457A6C">
        <w:rPr>
          <w:rFonts w:ascii="Calibri" w:hAnsi="Calibri" w:cs="Calibri"/>
        </w:rPr>
        <w:t>,</w:t>
      </w:r>
      <w:r w:rsidRPr="00457A6C">
        <w:rPr>
          <w:rFonts w:ascii="Calibri" w:hAnsi="Calibri" w:cs="Calibri"/>
        </w:rPr>
        <w:t xml:space="preserve"> </w:t>
      </w:r>
      <w:r w:rsidR="00635178" w:rsidRPr="00457A6C">
        <w:rPr>
          <w:rFonts w:ascii="Calibri" w:hAnsi="Calibri" w:cs="Calibri"/>
        </w:rPr>
        <w:t>or</w:t>
      </w:r>
      <w:r w:rsidRPr="00457A6C">
        <w:rPr>
          <w:rFonts w:ascii="Calibri" w:hAnsi="Calibri" w:cs="Calibri"/>
        </w:rPr>
        <w:t xml:space="preserve"> other</w:t>
      </w:r>
      <w:r w:rsidR="00635178" w:rsidRPr="00457A6C">
        <w:rPr>
          <w:rFonts w:ascii="Calibri" w:hAnsi="Calibri" w:cs="Calibri"/>
        </w:rPr>
        <w:t xml:space="preserve"> Christian ministerial</w:t>
      </w:r>
      <w:r w:rsidRPr="00457A6C">
        <w:rPr>
          <w:rFonts w:ascii="Calibri" w:hAnsi="Calibri" w:cs="Calibri"/>
        </w:rPr>
        <w:t xml:space="preserve"> training and development. </w:t>
      </w:r>
      <w:r w:rsidR="00E006EC" w:rsidRPr="00457A6C">
        <w:rPr>
          <w:rFonts w:ascii="Calibri" w:hAnsi="Calibri" w:cs="Calibri"/>
        </w:rPr>
        <w:t>They might also be put towards the cost of coaching or mentoring</w:t>
      </w:r>
      <w:r w:rsidR="003941DF" w:rsidRPr="00457A6C">
        <w:rPr>
          <w:rFonts w:ascii="Calibri" w:hAnsi="Calibri" w:cs="Calibri"/>
        </w:rPr>
        <w:t>,</w:t>
      </w:r>
      <w:r w:rsidRPr="00457A6C">
        <w:rPr>
          <w:rFonts w:ascii="Calibri" w:hAnsi="Calibri" w:cs="Calibri"/>
        </w:rPr>
        <w:t xml:space="preserve"> quiet days, day workshops, </w:t>
      </w:r>
      <w:r w:rsidR="003941DF" w:rsidRPr="00457A6C">
        <w:rPr>
          <w:rFonts w:ascii="Calibri" w:hAnsi="Calibri" w:cs="Calibri"/>
        </w:rPr>
        <w:t xml:space="preserve">or </w:t>
      </w:r>
      <w:r w:rsidRPr="00457A6C">
        <w:rPr>
          <w:rFonts w:ascii="Calibri" w:hAnsi="Calibri" w:cs="Calibri"/>
        </w:rPr>
        <w:t>formal or academic study.</w:t>
      </w:r>
      <w:r w:rsidRPr="007F5BC8">
        <w:rPr>
          <w:rFonts w:ascii="Calibri" w:hAnsi="Calibri" w:cs="Calibri"/>
        </w:rPr>
        <w:t xml:space="preserve"> </w:t>
      </w:r>
    </w:p>
    <w:p w14:paraId="54EB5A9E" w14:textId="2DC51565" w:rsidR="00B31BE2" w:rsidRPr="007F5BC8" w:rsidRDefault="00B31BE2" w:rsidP="007F5BC8">
      <w:pPr>
        <w:spacing w:after="120" w:line="240" w:lineRule="auto"/>
        <w:rPr>
          <w:rFonts w:ascii="Calibri" w:hAnsi="Calibri" w:cs="Calibri"/>
        </w:rPr>
      </w:pPr>
      <w:r w:rsidRPr="007F5BC8">
        <w:rPr>
          <w:rFonts w:ascii="Calibri" w:hAnsi="Calibri" w:cs="Calibri"/>
        </w:rPr>
        <w:t>For some training events</w:t>
      </w:r>
      <w:r w:rsidR="00E902F1" w:rsidRPr="007F5BC8">
        <w:rPr>
          <w:rFonts w:ascii="Calibri" w:hAnsi="Calibri" w:cs="Calibri"/>
        </w:rPr>
        <w:t xml:space="preserve"> or programmes</w:t>
      </w:r>
      <w:r w:rsidRPr="007F5BC8">
        <w:rPr>
          <w:rFonts w:ascii="Calibri" w:hAnsi="Calibri" w:cs="Calibri"/>
        </w:rPr>
        <w:t xml:space="preserve"> of study other funds may be available through various Trusts, so please do read </w:t>
      </w:r>
      <w:hyperlink r:id="rId13" w:history="1">
        <w:r w:rsidRPr="0055249F">
          <w:rPr>
            <w:rStyle w:val="Hyperlink"/>
            <w:rFonts w:ascii="Calibri" w:hAnsi="Calibri" w:cs="Calibri"/>
          </w:rPr>
          <w:t>this page</w:t>
        </w:r>
      </w:hyperlink>
      <w:r w:rsidRPr="0055249F">
        <w:rPr>
          <w:rFonts w:ascii="Calibri" w:hAnsi="Calibri" w:cs="Calibri"/>
        </w:rPr>
        <w:t xml:space="preserve"> </w:t>
      </w:r>
      <w:r w:rsidRPr="007F5BC8">
        <w:rPr>
          <w:rFonts w:ascii="Calibri" w:hAnsi="Calibri" w:cs="Calibri"/>
        </w:rPr>
        <w:t xml:space="preserve">before making a claim against your CMD grant to see if you are eligible. </w:t>
      </w:r>
    </w:p>
    <w:p w14:paraId="640030D8" w14:textId="672DA847" w:rsidR="00B31BE2" w:rsidRPr="007F5BC8" w:rsidRDefault="00B31BE2" w:rsidP="007F5BC8">
      <w:pPr>
        <w:spacing w:after="120" w:line="240" w:lineRule="auto"/>
        <w:rPr>
          <w:rFonts w:ascii="Calibri" w:hAnsi="Calibri" w:cs="Calibri"/>
        </w:rPr>
      </w:pPr>
      <w:r w:rsidRPr="007F5BC8">
        <w:rPr>
          <w:rFonts w:ascii="Calibri" w:hAnsi="Calibri" w:cs="Calibri"/>
        </w:rPr>
        <w:t xml:space="preserve">Claims for retreats, might be eligible for additional funding from a separate trust. Please read the </w:t>
      </w:r>
      <w:hyperlink r:id="rId14" w:history="1">
        <w:r w:rsidRPr="00A215FC">
          <w:rPr>
            <w:rStyle w:val="Hyperlink"/>
            <w:rFonts w:ascii="Calibri" w:hAnsi="Calibri" w:cs="Calibri"/>
          </w:rPr>
          <w:t>Retreat Informatio</w:t>
        </w:r>
        <w:r w:rsidR="0055249F" w:rsidRPr="00A215FC">
          <w:rPr>
            <w:rStyle w:val="Hyperlink"/>
            <w:rFonts w:ascii="Calibri" w:hAnsi="Calibri" w:cs="Calibri"/>
          </w:rPr>
          <w:t>n</w:t>
        </w:r>
      </w:hyperlink>
      <w:r w:rsidR="008C19C2" w:rsidRPr="007F5BC8">
        <w:rPr>
          <w:rFonts w:ascii="Calibri" w:hAnsi="Calibri" w:cs="Calibri"/>
        </w:rPr>
        <w:t>.</w:t>
      </w:r>
      <w:r w:rsidRPr="007F5BC8">
        <w:rPr>
          <w:rFonts w:ascii="Calibri" w:hAnsi="Calibri" w:cs="Calibri"/>
        </w:rPr>
        <w:t xml:space="preserve"> </w:t>
      </w:r>
    </w:p>
    <w:p w14:paraId="765EB950" w14:textId="32D744C3" w:rsidR="00B31BE2" w:rsidRPr="007F5BC8" w:rsidRDefault="00B31BE2" w:rsidP="007F5BC8">
      <w:pPr>
        <w:spacing w:after="120" w:line="240" w:lineRule="auto"/>
        <w:rPr>
          <w:rFonts w:ascii="Calibri" w:hAnsi="Calibri" w:cs="Calibri"/>
        </w:rPr>
      </w:pPr>
      <w:r w:rsidRPr="007F5BC8">
        <w:rPr>
          <w:rFonts w:ascii="Calibri" w:hAnsi="Calibri" w:cs="Calibri"/>
        </w:rPr>
        <w:t>If in doubt, check with us</w:t>
      </w:r>
      <w:r w:rsidR="00404ED1" w:rsidRPr="007F5BC8">
        <w:rPr>
          <w:rFonts w:ascii="Calibri" w:hAnsi="Calibri" w:cs="Calibri"/>
        </w:rPr>
        <w:t xml:space="preserve"> at </w:t>
      </w:r>
      <w:hyperlink r:id="rId15" w:history="1">
        <w:r w:rsidR="00404ED1" w:rsidRPr="007F5BC8">
          <w:rPr>
            <w:rStyle w:val="Hyperlink"/>
            <w:rFonts w:ascii="Calibri" w:hAnsi="Calibri" w:cs="Calibri"/>
          </w:rPr>
          <w:t>cmdgrants@oxford.anglican.org</w:t>
        </w:r>
      </w:hyperlink>
      <w:r w:rsidR="00404ED1" w:rsidRPr="007F5BC8">
        <w:rPr>
          <w:rFonts w:ascii="Calibri" w:hAnsi="Calibri" w:cs="Calibri"/>
        </w:rPr>
        <w:t xml:space="preserve"> </w:t>
      </w:r>
      <w:r w:rsidRPr="007F5BC8">
        <w:rPr>
          <w:rFonts w:ascii="Calibri" w:hAnsi="Calibri" w:cs="Calibri"/>
        </w:rPr>
        <w:t xml:space="preserve">before making a claim. </w:t>
      </w:r>
    </w:p>
    <w:p w14:paraId="2AF83304" w14:textId="77777777" w:rsidR="00B31BE2" w:rsidRPr="007F5BC8" w:rsidRDefault="00B31BE2" w:rsidP="007F5BC8">
      <w:pPr>
        <w:spacing w:after="120" w:line="240" w:lineRule="auto"/>
        <w:rPr>
          <w:rFonts w:ascii="Calibri" w:hAnsi="Calibri" w:cs="Calibri"/>
        </w:rPr>
      </w:pPr>
      <w:r w:rsidRPr="007F5BC8">
        <w:rPr>
          <w:rFonts w:ascii="Calibri" w:hAnsi="Calibri" w:cs="Calibri"/>
          <w:b/>
          <w:bCs/>
        </w:rPr>
        <w:t xml:space="preserve">How do I claim? </w:t>
      </w:r>
    </w:p>
    <w:p w14:paraId="0EC9EB29" w14:textId="77777777" w:rsidR="00B31BE2" w:rsidRPr="007F5BC8" w:rsidRDefault="00B31BE2" w:rsidP="009B7057">
      <w:pPr>
        <w:numPr>
          <w:ilvl w:val="0"/>
          <w:numId w:val="1"/>
        </w:numPr>
        <w:spacing w:after="120" w:line="240" w:lineRule="auto"/>
        <w:ind w:left="681" w:hanging="454"/>
        <w:rPr>
          <w:rFonts w:ascii="Calibri" w:hAnsi="Calibri" w:cs="Calibri"/>
        </w:rPr>
      </w:pPr>
      <w:r w:rsidRPr="007F5BC8">
        <w:rPr>
          <w:rFonts w:ascii="Calibri" w:hAnsi="Calibri" w:cs="Calibri"/>
        </w:rPr>
        <w:t xml:space="preserve">Complete the </w:t>
      </w:r>
      <w:r w:rsidRPr="007F5BC8">
        <w:rPr>
          <w:rFonts w:ascii="Calibri" w:hAnsi="Calibri" w:cs="Calibri"/>
          <w:b/>
          <w:bCs/>
        </w:rPr>
        <w:t xml:space="preserve">application form </w:t>
      </w:r>
    </w:p>
    <w:p w14:paraId="734F3B0A" w14:textId="1E0E76BD" w:rsidR="00B31BE2" w:rsidRPr="007F5BC8" w:rsidRDefault="00B31BE2" w:rsidP="009B7057">
      <w:pPr>
        <w:numPr>
          <w:ilvl w:val="0"/>
          <w:numId w:val="1"/>
        </w:numPr>
        <w:spacing w:after="120" w:line="240" w:lineRule="auto"/>
        <w:ind w:left="681" w:hanging="454"/>
        <w:rPr>
          <w:rFonts w:ascii="Calibri" w:hAnsi="Calibri" w:cs="Calibri"/>
        </w:rPr>
      </w:pPr>
      <w:r w:rsidRPr="007F5BC8">
        <w:rPr>
          <w:rFonts w:ascii="Calibri" w:hAnsi="Calibri" w:cs="Calibri"/>
        </w:rPr>
        <w:t xml:space="preserve">Attach a </w:t>
      </w:r>
      <w:r w:rsidRPr="007F5BC8">
        <w:rPr>
          <w:rFonts w:ascii="Calibri" w:hAnsi="Calibri" w:cs="Calibri"/>
          <w:b/>
          <w:bCs/>
        </w:rPr>
        <w:t xml:space="preserve">receipt </w:t>
      </w:r>
      <w:r w:rsidRPr="007F5BC8">
        <w:rPr>
          <w:rFonts w:ascii="Calibri" w:hAnsi="Calibri" w:cs="Calibri"/>
        </w:rPr>
        <w:t xml:space="preserve">for the amount paid. If you don’t have a receipt, you can send us alternative proof of payment, such as a screenshot of your bank statement showing the payment. </w:t>
      </w:r>
      <w:r w:rsidRPr="006902BF">
        <w:rPr>
          <w:rFonts w:ascii="Calibri" w:hAnsi="Calibri" w:cs="Calibri"/>
        </w:rPr>
        <w:t xml:space="preserve">If you have multiple </w:t>
      </w:r>
      <w:proofErr w:type="gramStart"/>
      <w:r w:rsidRPr="006902BF">
        <w:rPr>
          <w:rFonts w:ascii="Calibri" w:hAnsi="Calibri" w:cs="Calibri"/>
        </w:rPr>
        <w:t>receipts</w:t>
      </w:r>
      <w:proofErr w:type="gramEnd"/>
      <w:r w:rsidRPr="007F5BC8">
        <w:rPr>
          <w:rFonts w:ascii="Calibri" w:hAnsi="Calibri" w:cs="Calibri"/>
          <w:i/>
          <w:iCs/>
        </w:rPr>
        <w:t xml:space="preserve"> </w:t>
      </w:r>
      <w:r w:rsidRPr="007F5BC8">
        <w:rPr>
          <w:rFonts w:ascii="Calibri" w:hAnsi="Calibri" w:cs="Calibri"/>
        </w:rPr>
        <w:t>it would be very helpful if you would gather them into a single document before submitting them with your application.</w:t>
      </w:r>
    </w:p>
    <w:p w14:paraId="491AC301" w14:textId="77777777" w:rsidR="00243161" w:rsidRDefault="00243161">
      <w:pPr>
        <w:rPr>
          <w:rFonts w:ascii="Calibri" w:hAnsi="Calibri" w:cs="Calibri"/>
          <w:highlight w:val="yellow"/>
        </w:rPr>
      </w:pPr>
      <w:r>
        <w:rPr>
          <w:rFonts w:ascii="Calibri" w:hAnsi="Calibri" w:cs="Calibri"/>
          <w:highlight w:val="yellow"/>
        </w:rPr>
        <w:br w:type="page"/>
      </w:r>
    </w:p>
    <w:p w14:paraId="62E546E6" w14:textId="31687296" w:rsidR="00CA56EB" w:rsidRPr="00243161" w:rsidRDefault="00CA56EB" w:rsidP="009B7057">
      <w:pPr>
        <w:numPr>
          <w:ilvl w:val="0"/>
          <w:numId w:val="1"/>
        </w:numPr>
        <w:spacing w:after="120" w:line="240" w:lineRule="auto"/>
        <w:ind w:left="681" w:hanging="454"/>
        <w:rPr>
          <w:rFonts w:ascii="Calibri" w:hAnsi="Calibri" w:cs="Calibri"/>
        </w:rPr>
      </w:pPr>
      <w:r w:rsidRPr="00243161">
        <w:rPr>
          <w:rFonts w:ascii="Calibri" w:hAnsi="Calibri" w:cs="Calibri"/>
        </w:rPr>
        <w:lastRenderedPageBreak/>
        <w:t xml:space="preserve">If you are </w:t>
      </w:r>
      <w:proofErr w:type="gramStart"/>
      <w:r w:rsidRPr="00243161">
        <w:rPr>
          <w:rFonts w:ascii="Calibri" w:hAnsi="Calibri" w:cs="Calibri"/>
        </w:rPr>
        <w:t>a</w:t>
      </w:r>
      <w:proofErr w:type="gramEnd"/>
      <w:r w:rsidRPr="00243161">
        <w:rPr>
          <w:rFonts w:ascii="Calibri" w:hAnsi="Calibri" w:cs="Calibri"/>
        </w:rPr>
        <w:t xml:space="preserve"> in sector ministry</w:t>
      </w:r>
      <w:r w:rsidR="003F3602">
        <w:rPr>
          <w:rFonts w:ascii="Calibri" w:hAnsi="Calibri" w:cs="Calibri"/>
        </w:rPr>
        <w:t xml:space="preserve"> eligible for a CMD grant (see footnote above for eligibility criteria)</w:t>
      </w:r>
      <w:r w:rsidRPr="00243161">
        <w:rPr>
          <w:rFonts w:ascii="Calibri" w:hAnsi="Calibri" w:cs="Calibri"/>
        </w:rPr>
        <w:t>, attach the letter to your employer and from your employer refusing you a CMD (or equivalent) grant.</w:t>
      </w:r>
    </w:p>
    <w:p w14:paraId="4198E2D9" w14:textId="2A6DBAE3" w:rsidR="00B31BE2" w:rsidRPr="007F5BC8" w:rsidRDefault="00B31BE2" w:rsidP="009B7057">
      <w:pPr>
        <w:numPr>
          <w:ilvl w:val="0"/>
          <w:numId w:val="1"/>
        </w:numPr>
        <w:spacing w:after="120" w:line="240" w:lineRule="auto"/>
        <w:ind w:left="681" w:hanging="454"/>
        <w:rPr>
          <w:rFonts w:ascii="Calibri" w:hAnsi="Calibri" w:cs="Calibri"/>
        </w:rPr>
      </w:pPr>
      <w:r w:rsidRPr="007F5BC8">
        <w:rPr>
          <w:rFonts w:ascii="Calibri" w:hAnsi="Calibri" w:cs="Calibri"/>
        </w:rPr>
        <w:t>Send the application form and receipt</w:t>
      </w:r>
      <w:r w:rsidR="003F3602">
        <w:rPr>
          <w:rFonts w:ascii="Calibri" w:hAnsi="Calibri" w:cs="Calibri"/>
        </w:rPr>
        <w:t>/</w:t>
      </w:r>
      <w:r w:rsidR="00DE5E03">
        <w:rPr>
          <w:rFonts w:ascii="Calibri" w:hAnsi="Calibri" w:cs="Calibri"/>
        </w:rPr>
        <w:t>s</w:t>
      </w:r>
      <w:r w:rsidRPr="007F5BC8">
        <w:rPr>
          <w:rFonts w:ascii="Calibri" w:hAnsi="Calibri" w:cs="Calibri"/>
        </w:rPr>
        <w:t xml:space="preserve"> or proof</w:t>
      </w:r>
      <w:r w:rsidR="00DE5E03">
        <w:rPr>
          <w:rFonts w:ascii="Calibri" w:hAnsi="Calibri" w:cs="Calibri"/>
        </w:rPr>
        <w:t>/s</w:t>
      </w:r>
      <w:r w:rsidRPr="007F5BC8">
        <w:rPr>
          <w:rFonts w:ascii="Calibri" w:hAnsi="Calibri" w:cs="Calibri"/>
        </w:rPr>
        <w:t xml:space="preserve"> of payment to </w:t>
      </w:r>
      <w:hyperlink r:id="rId16" w:history="1">
        <w:r w:rsidR="00CA56EB" w:rsidRPr="007F5BC8">
          <w:rPr>
            <w:rStyle w:val="Hyperlink"/>
            <w:rFonts w:ascii="Calibri" w:hAnsi="Calibri" w:cs="Calibri"/>
          </w:rPr>
          <w:t>cmdgrants@oxford.anglican.org</w:t>
        </w:r>
      </w:hyperlink>
      <w:r w:rsidR="00CA56EB" w:rsidRPr="007F5BC8">
        <w:rPr>
          <w:rFonts w:ascii="Calibri" w:hAnsi="Calibri" w:cs="Calibri"/>
        </w:rPr>
        <w:t xml:space="preserve"> .</w:t>
      </w:r>
    </w:p>
    <w:p w14:paraId="21436E2F" w14:textId="77777777" w:rsidR="00B31BE2" w:rsidRPr="007F5BC8" w:rsidRDefault="00B31BE2" w:rsidP="007F5BC8">
      <w:pPr>
        <w:spacing w:after="120" w:line="240" w:lineRule="auto"/>
        <w:rPr>
          <w:rFonts w:ascii="Calibri" w:hAnsi="Calibri" w:cs="Calibri"/>
        </w:rPr>
      </w:pPr>
    </w:p>
    <w:p w14:paraId="32E6C243" w14:textId="77777777" w:rsidR="00B31BE2" w:rsidRPr="007F5BC8" w:rsidRDefault="00B31BE2" w:rsidP="007F5BC8">
      <w:pPr>
        <w:spacing w:after="120" w:line="240" w:lineRule="auto"/>
        <w:rPr>
          <w:rFonts w:ascii="Calibri" w:hAnsi="Calibri" w:cs="Calibri"/>
        </w:rPr>
      </w:pPr>
      <w:r w:rsidRPr="007F5BC8">
        <w:rPr>
          <w:rFonts w:ascii="Calibri" w:hAnsi="Calibri" w:cs="Calibri"/>
          <w:b/>
          <w:bCs/>
        </w:rPr>
        <w:t xml:space="preserve">Please note: </w:t>
      </w:r>
    </w:p>
    <w:p w14:paraId="59B75F3A" w14:textId="16CD88B4" w:rsidR="00B31BE2" w:rsidRPr="007F5BC8" w:rsidRDefault="00B31BE2" w:rsidP="009B7057">
      <w:pPr>
        <w:numPr>
          <w:ilvl w:val="0"/>
          <w:numId w:val="2"/>
        </w:numPr>
        <w:spacing w:after="120" w:line="240" w:lineRule="auto"/>
        <w:ind w:left="681" w:hanging="454"/>
        <w:rPr>
          <w:rFonts w:ascii="Calibri" w:hAnsi="Calibri" w:cs="Calibri"/>
        </w:rPr>
      </w:pPr>
      <w:r w:rsidRPr="007F5BC8">
        <w:rPr>
          <w:rFonts w:ascii="Calibri" w:hAnsi="Calibri" w:cs="Calibri"/>
        </w:rPr>
        <w:t xml:space="preserve">Grants are reimbursements of </w:t>
      </w:r>
      <w:r w:rsidR="00DE5E03">
        <w:rPr>
          <w:rFonts w:ascii="Calibri" w:hAnsi="Calibri" w:cs="Calibri"/>
        </w:rPr>
        <w:t>expenses</w:t>
      </w:r>
      <w:r w:rsidRPr="007F5BC8">
        <w:rPr>
          <w:rFonts w:ascii="Calibri" w:hAnsi="Calibri" w:cs="Calibri"/>
        </w:rPr>
        <w:t xml:space="preserve"> already paid by you. </w:t>
      </w:r>
    </w:p>
    <w:p w14:paraId="6ACD1A92" w14:textId="77777777" w:rsidR="00B31BE2" w:rsidRPr="007F5BC8" w:rsidRDefault="00B31BE2" w:rsidP="009B7057">
      <w:pPr>
        <w:numPr>
          <w:ilvl w:val="0"/>
          <w:numId w:val="2"/>
        </w:numPr>
        <w:spacing w:after="120" w:line="240" w:lineRule="auto"/>
        <w:ind w:left="681" w:hanging="454"/>
        <w:rPr>
          <w:rFonts w:ascii="Calibri" w:hAnsi="Calibri" w:cs="Calibri"/>
        </w:rPr>
      </w:pPr>
      <w:r w:rsidRPr="007F5BC8">
        <w:rPr>
          <w:rFonts w:ascii="Calibri" w:hAnsi="Calibri" w:cs="Calibri"/>
        </w:rPr>
        <w:t xml:space="preserve">You need to apply by the end of each month. We look at applications a few days after the end of each month. Grants usually take around 3 weeks to process. If for any reason your claim isn’t successful, we will be in touch straight away. For December applications, forms and receipts must be submitted by 15th December. </w:t>
      </w:r>
    </w:p>
    <w:p w14:paraId="59813F76" w14:textId="77777777" w:rsidR="00B31BE2" w:rsidRPr="007F5BC8" w:rsidRDefault="00B31BE2" w:rsidP="009B7057">
      <w:pPr>
        <w:numPr>
          <w:ilvl w:val="0"/>
          <w:numId w:val="2"/>
        </w:numPr>
        <w:spacing w:after="120" w:line="240" w:lineRule="auto"/>
        <w:ind w:left="681" w:hanging="454"/>
        <w:rPr>
          <w:rFonts w:ascii="Calibri" w:hAnsi="Calibri" w:cs="Calibri"/>
        </w:rPr>
      </w:pPr>
      <w:r w:rsidRPr="007F5BC8">
        <w:rPr>
          <w:rFonts w:ascii="Calibri" w:hAnsi="Calibri" w:cs="Calibri"/>
        </w:rPr>
        <w:t xml:space="preserve">You cannot claim for travel expenses. </w:t>
      </w:r>
    </w:p>
    <w:p w14:paraId="4E6C6569" w14:textId="76E10AE4" w:rsidR="00B31BE2" w:rsidRPr="007F5BC8" w:rsidRDefault="00B31BE2" w:rsidP="009B7057">
      <w:pPr>
        <w:numPr>
          <w:ilvl w:val="0"/>
          <w:numId w:val="2"/>
        </w:numPr>
        <w:spacing w:after="120" w:line="240" w:lineRule="auto"/>
        <w:ind w:left="681" w:hanging="454"/>
        <w:rPr>
          <w:rFonts w:ascii="Calibri" w:hAnsi="Calibri" w:cs="Calibri"/>
        </w:rPr>
      </w:pPr>
      <w:r w:rsidRPr="007F5BC8">
        <w:rPr>
          <w:rFonts w:ascii="Calibri" w:hAnsi="Calibri" w:cs="Calibri"/>
        </w:rPr>
        <w:t>There is a minimum claim of £30, so if you have several smaller amounts to claim please wait until you have reached this minimum. If this causes any problems, do contact us</w:t>
      </w:r>
      <w:r w:rsidR="00CA56EB" w:rsidRPr="007F5BC8">
        <w:rPr>
          <w:rFonts w:ascii="Calibri" w:hAnsi="Calibri" w:cs="Calibri"/>
        </w:rPr>
        <w:t xml:space="preserve"> at </w:t>
      </w:r>
      <w:hyperlink r:id="rId17" w:history="1">
        <w:r w:rsidR="00CA56EB" w:rsidRPr="002D5814">
          <w:rPr>
            <w:rFonts w:ascii="Calibri" w:hAnsi="Calibri" w:cs="Calibri"/>
          </w:rPr>
          <w:t>cmdgrants@oxford.anglican.org</w:t>
        </w:r>
      </w:hyperlink>
      <w:r w:rsidR="00CA56EB" w:rsidRPr="007F5BC8">
        <w:rPr>
          <w:rFonts w:ascii="Calibri" w:hAnsi="Calibri" w:cs="Calibri"/>
        </w:rPr>
        <w:t xml:space="preserve"> </w:t>
      </w:r>
      <w:r w:rsidRPr="007F5BC8">
        <w:rPr>
          <w:rFonts w:ascii="Calibri" w:hAnsi="Calibri" w:cs="Calibri"/>
        </w:rPr>
        <w:t xml:space="preserve">. </w:t>
      </w:r>
    </w:p>
    <w:p w14:paraId="3CEA42C5" w14:textId="77777777" w:rsidR="0079727F" w:rsidRPr="007F5BC8" w:rsidRDefault="0079727F" w:rsidP="007F5BC8">
      <w:pPr>
        <w:spacing w:after="120" w:line="240" w:lineRule="auto"/>
        <w:rPr>
          <w:rFonts w:ascii="Calibri" w:hAnsi="Calibri" w:cs="Calibri"/>
        </w:rPr>
      </w:pPr>
    </w:p>
    <w:sectPr w:rsidR="0079727F" w:rsidRPr="007F5BC8" w:rsidSect="00B31BE2">
      <w:footerReference w:type="default" r:id="rId18"/>
      <w:pgSz w:w="11906" w:h="17338"/>
      <w:pgMar w:top="1208" w:right="1154" w:bottom="668" w:left="12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A85D9" w14:textId="77777777" w:rsidR="009A400E" w:rsidRDefault="009A400E" w:rsidP="007F5BC8">
      <w:pPr>
        <w:spacing w:after="0" w:line="240" w:lineRule="auto"/>
      </w:pPr>
      <w:r>
        <w:separator/>
      </w:r>
    </w:p>
  </w:endnote>
  <w:endnote w:type="continuationSeparator" w:id="0">
    <w:p w14:paraId="4876FD94" w14:textId="77777777" w:rsidR="009A400E" w:rsidRDefault="009A400E" w:rsidP="007F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F7CE" w14:textId="53882470" w:rsidR="007F5BC8" w:rsidRPr="007F5BC8" w:rsidRDefault="007F5BC8" w:rsidP="007F5BC8">
    <w:pPr>
      <w:pStyle w:val="Footer"/>
      <w:tabs>
        <w:tab w:val="clear" w:pos="9026"/>
        <w:tab w:val="right" w:pos="9498"/>
      </w:tabs>
      <w:rPr>
        <w:rFonts w:ascii="Calibri" w:hAnsi="Calibri" w:cs="Calibri"/>
        <w:sz w:val="22"/>
        <w:szCs w:val="22"/>
      </w:rPr>
    </w:pPr>
    <w:r w:rsidRPr="007F5BC8">
      <w:rPr>
        <w:rFonts w:ascii="Calibri" w:hAnsi="Calibri" w:cs="Calibri"/>
        <w:sz w:val="22"/>
        <w:szCs w:val="22"/>
      </w:rPr>
      <w:t>CMD grant information v2</w:t>
    </w:r>
    <w:r w:rsidRPr="007F5BC8">
      <w:rPr>
        <w:rFonts w:ascii="Calibri" w:hAnsi="Calibri" w:cs="Calibri"/>
        <w:sz w:val="22"/>
        <w:szCs w:val="22"/>
      </w:rPr>
      <w:tab/>
    </w:r>
    <w:r w:rsidRPr="007F5BC8">
      <w:rPr>
        <w:rFonts w:ascii="Calibri" w:hAnsi="Calibri" w:cs="Calibri"/>
        <w:sz w:val="22"/>
        <w:szCs w:val="22"/>
      </w:rPr>
      <w:tab/>
      <w:t xml:space="preserve">Page </w:t>
    </w:r>
    <w:r w:rsidRPr="007F5BC8">
      <w:rPr>
        <w:rFonts w:ascii="Calibri" w:hAnsi="Calibri" w:cs="Calibri"/>
        <w:sz w:val="22"/>
        <w:szCs w:val="22"/>
      </w:rPr>
      <w:fldChar w:fldCharType="begin"/>
    </w:r>
    <w:r w:rsidRPr="007F5BC8">
      <w:rPr>
        <w:rFonts w:ascii="Calibri" w:hAnsi="Calibri" w:cs="Calibri"/>
        <w:sz w:val="22"/>
        <w:szCs w:val="22"/>
      </w:rPr>
      <w:instrText xml:space="preserve"> PAGE  \* Arabic  \* MERGEFORMAT </w:instrText>
    </w:r>
    <w:r w:rsidRPr="007F5BC8">
      <w:rPr>
        <w:rFonts w:ascii="Calibri" w:hAnsi="Calibri" w:cs="Calibri"/>
        <w:sz w:val="22"/>
        <w:szCs w:val="22"/>
      </w:rPr>
      <w:fldChar w:fldCharType="separate"/>
    </w:r>
    <w:r w:rsidRPr="007F5BC8">
      <w:rPr>
        <w:rFonts w:ascii="Calibri" w:hAnsi="Calibri" w:cs="Calibri"/>
        <w:noProof/>
        <w:sz w:val="22"/>
        <w:szCs w:val="22"/>
      </w:rPr>
      <w:t>1</w:t>
    </w:r>
    <w:r w:rsidRPr="007F5BC8">
      <w:rPr>
        <w:rFonts w:ascii="Calibri" w:hAnsi="Calibri" w:cs="Calibri"/>
        <w:sz w:val="22"/>
        <w:szCs w:val="22"/>
      </w:rPr>
      <w:fldChar w:fldCharType="end"/>
    </w:r>
    <w:r w:rsidRPr="007F5BC8">
      <w:rPr>
        <w:rFonts w:ascii="Calibri" w:hAnsi="Calibri" w:cs="Calibri"/>
        <w:sz w:val="22"/>
        <w:szCs w:val="22"/>
      </w:rPr>
      <w:t xml:space="preserve"> of </w:t>
    </w:r>
    <w:r w:rsidRPr="007F5BC8">
      <w:rPr>
        <w:rFonts w:ascii="Calibri" w:hAnsi="Calibri" w:cs="Calibri"/>
        <w:sz w:val="22"/>
        <w:szCs w:val="22"/>
      </w:rPr>
      <w:fldChar w:fldCharType="begin"/>
    </w:r>
    <w:r w:rsidRPr="007F5BC8">
      <w:rPr>
        <w:rFonts w:ascii="Calibri" w:hAnsi="Calibri" w:cs="Calibri"/>
        <w:sz w:val="22"/>
        <w:szCs w:val="22"/>
      </w:rPr>
      <w:instrText xml:space="preserve"> NUMPAGES  \* Arabic  \* MERGEFORMAT </w:instrText>
    </w:r>
    <w:r w:rsidRPr="007F5BC8">
      <w:rPr>
        <w:rFonts w:ascii="Calibri" w:hAnsi="Calibri" w:cs="Calibri"/>
        <w:sz w:val="22"/>
        <w:szCs w:val="22"/>
      </w:rPr>
      <w:fldChar w:fldCharType="separate"/>
    </w:r>
    <w:r w:rsidRPr="007F5BC8">
      <w:rPr>
        <w:rFonts w:ascii="Calibri" w:hAnsi="Calibri" w:cs="Calibri"/>
        <w:noProof/>
        <w:sz w:val="22"/>
        <w:szCs w:val="22"/>
      </w:rPr>
      <w:t>2</w:t>
    </w:r>
    <w:r w:rsidRPr="007F5BC8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87543" w14:textId="77777777" w:rsidR="009A400E" w:rsidRDefault="009A400E" w:rsidP="007F5BC8">
      <w:pPr>
        <w:spacing w:after="0" w:line="240" w:lineRule="auto"/>
      </w:pPr>
      <w:r>
        <w:separator/>
      </w:r>
    </w:p>
  </w:footnote>
  <w:footnote w:type="continuationSeparator" w:id="0">
    <w:p w14:paraId="57ADE5C6" w14:textId="77777777" w:rsidR="009A400E" w:rsidRDefault="009A400E" w:rsidP="007F5BC8">
      <w:pPr>
        <w:spacing w:after="0" w:line="240" w:lineRule="auto"/>
      </w:pPr>
      <w:r>
        <w:continuationSeparator/>
      </w:r>
    </w:p>
  </w:footnote>
  <w:footnote w:id="1">
    <w:p w14:paraId="2A7444D7" w14:textId="4E0F54F5" w:rsidR="00B97301" w:rsidRPr="00B97301" w:rsidRDefault="00B97301" w:rsidP="00B97301">
      <w:pPr>
        <w:spacing w:after="120" w:line="240" w:lineRule="auto"/>
        <w:rPr>
          <w:rFonts w:ascii="Calibri" w:hAnsi="Calibri" w:cs="Calibri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B97301">
        <w:rPr>
          <w:rFonts w:ascii="Calibri" w:hAnsi="Calibri" w:cs="Calibri"/>
          <w:sz w:val="22"/>
          <w:szCs w:val="22"/>
        </w:rPr>
        <w:t xml:space="preserve">Those </w:t>
      </w:r>
      <w:r w:rsidRPr="00FE36CB">
        <w:rPr>
          <w:rFonts w:ascii="Calibri" w:hAnsi="Calibri" w:cs="Calibri"/>
          <w:b/>
          <w:bCs/>
          <w:sz w:val="22"/>
          <w:szCs w:val="22"/>
        </w:rPr>
        <w:t>licensed ministers in sector ministries</w:t>
      </w:r>
      <w:r w:rsidRPr="00B97301">
        <w:rPr>
          <w:rFonts w:ascii="Calibri" w:hAnsi="Calibri" w:cs="Calibri"/>
          <w:sz w:val="22"/>
          <w:szCs w:val="22"/>
        </w:rPr>
        <w:t xml:space="preserve"> whose employers are willing to offer a Continuing Ministerial Development </w:t>
      </w:r>
      <w:r w:rsidR="00FE36CB">
        <w:rPr>
          <w:rFonts w:ascii="Calibri" w:hAnsi="Calibri" w:cs="Calibri"/>
          <w:sz w:val="22"/>
          <w:szCs w:val="22"/>
        </w:rPr>
        <w:t>(CMD</w:t>
      </w:r>
      <w:proofErr w:type="gramStart"/>
      <w:r w:rsidR="00FE36CB">
        <w:rPr>
          <w:rFonts w:ascii="Calibri" w:hAnsi="Calibri" w:cs="Calibri"/>
          <w:sz w:val="22"/>
          <w:szCs w:val="22"/>
        </w:rPr>
        <w:t>)</w:t>
      </w:r>
      <w:proofErr w:type="gramEnd"/>
      <w:r w:rsidR="00FE36CB">
        <w:rPr>
          <w:rFonts w:ascii="Calibri" w:hAnsi="Calibri" w:cs="Calibri"/>
          <w:sz w:val="22"/>
          <w:szCs w:val="22"/>
        </w:rPr>
        <w:t xml:space="preserve"> </w:t>
      </w:r>
      <w:r w:rsidRPr="00B97301">
        <w:rPr>
          <w:rFonts w:ascii="Calibri" w:hAnsi="Calibri" w:cs="Calibri"/>
          <w:sz w:val="22"/>
          <w:szCs w:val="22"/>
        </w:rPr>
        <w:t xml:space="preserve">or Continuing Professional Development </w:t>
      </w:r>
      <w:r w:rsidR="003F18F2">
        <w:rPr>
          <w:rFonts w:ascii="Calibri" w:hAnsi="Calibri" w:cs="Calibri"/>
          <w:sz w:val="22"/>
          <w:szCs w:val="22"/>
        </w:rPr>
        <w:t xml:space="preserve">(CPD) </w:t>
      </w:r>
      <w:r w:rsidRPr="00B97301">
        <w:rPr>
          <w:rFonts w:ascii="Calibri" w:hAnsi="Calibri" w:cs="Calibri"/>
          <w:sz w:val="22"/>
          <w:szCs w:val="22"/>
        </w:rPr>
        <w:t xml:space="preserve">grant are </w:t>
      </w:r>
      <w:r w:rsidRPr="00B97301">
        <w:rPr>
          <w:rFonts w:ascii="Calibri" w:hAnsi="Calibri" w:cs="Calibri"/>
          <w:b/>
          <w:bCs/>
          <w:sz w:val="22"/>
          <w:szCs w:val="22"/>
        </w:rPr>
        <w:t>not</w:t>
      </w:r>
      <w:r w:rsidRPr="00B97301">
        <w:rPr>
          <w:rFonts w:ascii="Calibri" w:hAnsi="Calibri" w:cs="Calibri"/>
          <w:sz w:val="22"/>
          <w:szCs w:val="22"/>
        </w:rPr>
        <w:t xml:space="preserve"> eligible for a CMD grant from the Diocese of Oxford. Those licensed ministers in sector ministries who are not willing to offer a CMD or CPD grant (or equivalent) are eligible for a CMD grant from the Diocese of Oxford. To prove eligibility, licensed ministers in sector ministries must send a copy of letter they have written to their employer asking for a CMD (or equivalent) grant and a copy of the reply from their employer refusing to make such a grant to </w:t>
      </w:r>
      <w:hyperlink r:id="rId1" w:history="1">
        <w:r w:rsidRPr="00B97301">
          <w:rPr>
            <w:rStyle w:val="Hyperlink"/>
            <w:rFonts w:ascii="Calibri" w:hAnsi="Calibri" w:cs="Calibri"/>
            <w:sz w:val="22"/>
            <w:szCs w:val="22"/>
          </w:rPr>
          <w:t>cmdgrants@oxford.anglican.org</w:t>
        </w:r>
      </w:hyperlink>
      <w:r w:rsidRPr="00B97301">
        <w:rPr>
          <w:rFonts w:ascii="Calibri" w:hAnsi="Calibri" w:cs="Calibri"/>
          <w:sz w:val="22"/>
          <w:szCs w:val="22"/>
        </w:rPr>
        <w:t xml:space="preserve"> . Grants will only be considered where the response from the employer is no more than two years old at the time of submitting the grant request.</w:t>
      </w:r>
    </w:p>
    <w:p w14:paraId="1DE3394B" w14:textId="4981A5E0" w:rsidR="00B97301" w:rsidRDefault="00B9730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BE26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3EDA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0857656">
    <w:abstractNumId w:val="0"/>
  </w:num>
  <w:num w:numId="2" w16cid:durableId="121565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8"/>
    <w:rsid w:val="000F4242"/>
    <w:rsid w:val="001049E8"/>
    <w:rsid w:val="001A2D9E"/>
    <w:rsid w:val="00243161"/>
    <w:rsid w:val="00250839"/>
    <w:rsid w:val="00270837"/>
    <w:rsid w:val="002D5814"/>
    <w:rsid w:val="003941DF"/>
    <w:rsid w:val="003F18F2"/>
    <w:rsid w:val="003F3602"/>
    <w:rsid w:val="00404ED1"/>
    <w:rsid w:val="0044060D"/>
    <w:rsid w:val="00457A6C"/>
    <w:rsid w:val="00466F86"/>
    <w:rsid w:val="004D32B5"/>
    <w:rsid w:val="00511EA5"/>
    <w:rsid w:val="0055249F"/>
    <w:rsid w:val="0057696F"/>
    <w:rsid w:val="00583815"/>
    <w:rsid w:val="00635178"/>
    <w:rsid w:val="006902BF"/>
    <w:rsid w:val="0069680C"/>
    <w:rsid w:val="006A2B4A"/>
    <w:rsid w:val="006C78B3"/>
    <w:rsid w:val="006D231F"/>
    <w:rsid w:val="006E391F"/>
    <w:rsid w:val="007466FC"/>
    <w:rsid w:val="007903F3"/>
    <w:rsid w:val="00792A17"/>
    <w:rsid w:val="0079727F"/>
    <w:rsid w:val="007F5BC8"/>
    <w:rsid w:val="007F5CA2"/>
    <w:rsid w:val="007F7031"/>
    <w:rsid w:val="008508A9"/>
    <w:rsid w:val="008C19C2"/>
    <w:rsid w:val="008C78BC"/>
    <w:rsid w:val="00972CD1"/>
    <w:rsid w:val="00992D75"/>
    <w:rsid w:val="00993BBD"/>
    <w:rsid w:val="009A400E"/>
    <w:rsid w:val="009B7057"/>
    <w:rsid w:val="00A10096"/>
    <w:rsid w:val="00A215FC"/>
    <w:rsid w:val="00AF7A33"/>
    <w:rsid w:val="00B15CB2"/>
    <w:rsid w:val="00B31BE2"/>
    <w:rsid w:val="00B45E33"/>
    <w:rsid w:val="00B73602"/>
    <w:rsid w:val="00B97301"/>
    <w:rsid w:val="00C23786"/>
    <w:rsid w:val="00CA56EB"/>
    <w:rsid w:val="00D24F80"/>
    <w:rsid w:val="00D60FBC"/>
    <w:rsid w:val="00D939A6"/>
    <w:rsid w:val="00DE5E03"/>
    <w:rsid w:val="00E006EC"/>
    <w:rsid w:val="00E50635"/>
    <w:rsid w:val="00E902F1"/>
    <w:rsid w:val="00F47D07"/>
    <w:rsid w:val="00F55414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4824"/>
  <w15:chartTrackingRefBased/>
  <w15:docId w15:val="{87D48D4E-BC11-40FD-A428-34DB0F12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9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9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9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9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0F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F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BC8"/>
  </w:style>
  <w:style w:type="paragraph" w:styleId="Footer">
    <w:name w:val="footer"/>
    <w:basedOn w:val="Normal"/>
    <w:link w:val="FooterChar"/>
    <w:uiPriority w:val="99"/>
    <w:unhideWhenUsed/>
    <w:rsid w:val="007F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BC8"/>
  </w:style>
  <w:style w:type="paragraph" w:styleId="FootnoteText">
    <w:name w:val="footnote text"/>
    <w:basedOn w:val="Normal"/>
    <w:link w:val="FootnoteTextChar"/>
    <w:uiPriority w:val="99"/>
    <w:semiHidden/>
    <w:unhideWhenUsed/>
    <w:rsid w:val="00B973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3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xford.anglican.org/ministry/continuing-ministerial-development/grant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cmdgrants@oxfor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mdgrants@oxford.anglican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mdgrants@oxford.anglican.or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xforddiocesan.sharepoint.com/sites/CMD/Documents/CMD%20GRANTS/Application%20forms%20and%20information/20240215-doc-mission-retreat-information-v2-Feb24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mdgrants@oxfor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0a5df-9a06-4711-95cb-e40dd1f79138" xsi:nil="true"/>
    <lcf76f155ced4ddcb4097134ff3c332f xmlns="0e81f39f-fbce-43cd-83ca-c5adb562df09">
      <Terms xmlns="http://schemas.microsoft.com/office/infopath/2007/PartnerControls"/>
    </lcf76f155ced4ddcb4097134ff3c332f>
    <_dlc_DocId xmlns="cff0a5df-9a06-4711-95cb-e40dd1f79138">RNEHNN6PYEKT-1209900515-19441</_dlc_DocId>
    <_dlc_DocIdUrl xmlns="cff0a5df-9a06-4711-95cb-e40dd1f79138">
      <Url>https://oxforddiocesan.sharepoint.com/sites/CMD/_layouts/15/DocIdRedir.aspx?ID=RNEHNN6PYEKT-1209900515-19441</Url>
      <Description>RNEHNN6PYEKT-1209900515-19441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ED48651B0AB43BCF32303CBBF1C4A" ma:contentTypeVersion="15" ma:contentTypeDescription="Create a new document." ma:contentTypeScope="" ma:versionID="47f9600650c25de08eea57e3fab24911">
  <xsd:schema xmlns:xsd="http://www.w3.org/2001/XMLSchema" xmlns:xs="http://www.w3.org/2001/XMLSchema" xmlns:p="http://schemas.microsoft.com/office/2006/metadata/properties" xmlns:ns2="cff0a5df-9a06-4711-95cb-e40dd1f79138" xmlns:ns3="0e81f39f-fbce-43cd-83ca-c5adb562df09" targetNamespace="http://schemas.microsoft.com/office/2006/metadata/properties" ma:root="true" ma:fieldsID="b81ddf6ca676c57667ee6b125f927c9c" ns2:_="" ns3:_="">
    <xsd:import namespace="cff0a5df-9a06-4711-95cb-e40dd1f79138"/>
    <xsd:import namespace="0e81f39f-fbce-43cd-83ca-c5adb562df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a5df-9a06-4711-95cb-e40dd1f791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62170d-5d4b-48a8-9cd7-e903119659c6}" ma:internalName="TaxCatchAll" ma:showField="CatchAllData" ma:web="cff0a5df-9a06-4711-95cb-e40dd1f79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1f39f-fbce-43cd-83ca-c5adb562d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09EE99-E55E-4215-B371-0C32333F6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339D6-BAD5-40A8-8B27-3626E0D07543}">
  <ds:schemaRefs>
    <ds:schemaRef ds:uri="http://schemas.microsoft.com/office/2006/metadata/properties"/>
    <ds:schemaRef ds:uri="http://schemas.microsoft.com/office/infopath/2007/PartnerControls"/>
    <ds:schemaRef ds:uri="cff0a5df-9a06-4711-95cb-e40dd1f79138"/>
    <ds:schemaRef ds:uri="0e81f39f-fbce-43cd-83ca-c5adb562df09"/>
  </ds:schemaRefs>
</ds:datastoreItem>
</file>

<file path=customXml/itemProps3.xml><?xml version="1.0" encoding="utf-8"?>
<ds:datastoreItem xmlns:ds="http://schemas.openxmlformats.org/officeDocument/2006/customXml" ds:itemID="{73D1D894-EA16-4CE4-A090-6491E9A66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0a5df-9a06-4711-95cb-e40dd1f79138"/>
    <ds:schemaRef ds:uri="0e81f39f-fbce-43cd-83ca-c5adb562d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1FEDC5-6589-4697-BA26-0830FC386B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48687E-075C-4CE2-AC7C-B0D9F80FE3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Angel</dc:creator>
  <cp:keywords/>
  <dc:description/>
  <cp:lastModifiedBy>Gill Lovell</cp:lastModifiedBy>
  <cp:revision>52</cp:revision>
  <dcterms:created xsi:type="dcterms:W3CDTF">2024-08-01T14:12:00Z</dcterms:created>
  <dcterms:modified xsi:type="dcterms:W3CDTF">2025-03-13T09:49:00Z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0x010100FCEED48651B0AB43BCF32303CBBF1C4A</vt:lpwstr>
  </property>
  <property fmtid="{D5CDD505-2E9C-101B-9397-08002B2CF9AE}" pid="3" name="_dlc_DocIdItemGuid">
    <vt:lpwstr>5b161825-3f65-4606-8379-fe4065d52494</vt:lpwstr>
  </property>
  <property fmtid="{D5CDD505-2E9C-101B-9397-08002B2CF9AE}" pid="4" name="MediaServiceImageTags">
    <vt:lpwstr/>
  </property>
</Properties>
</file>