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BF42E" w14:textId="5746605B" w:rsidR="00381FC2" w:rsidRPr="00381FC2" w:rsidRDefault="003D66EA" w:rsidP="001F1175">
      <w:pPr>
        <w:pStyle w:val="TOCHeading"/>
      </w:pPr>
      <w:r>
        <w:rPr>
          <w:noProof/>
        </w:rPr>
        <w:drawing>
          <wp:anchor distT="0" distB="0" distL="114300" distR="114300" simplePos="0" relativeHeight="251649536" behindDoc="0" locked="0" layoutInCell="1" allowOverlap="1" wp14:anchorId="000A0C4C" wp14:editId="6427E3F4">
            <wp:simplePos x="0" y="0"/>
            <wp:positionH relativeFrom="margin">
              <wp:align>right</wp:align>
            </wp:positionH>
            <wp:positionV relativeFrom="paragraph">
              <wp:posOffset>-457200</wp:posOffset>
            </wp:positionV>
            <wp:extent cx="2352040" cy="53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xford_Diocese_Logo_blue_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4606" cy="533982"/>
                    </a:xfrm>
                    <a:prstGeom prst="rect">
                      <a:avLst/>
                    </a:prstGeom>
                  </pic:spPr>
                </pic:pic>
              </a:graphicData>
            </a:graphic>
            <wp14:sizeRelH relativeFrom="margin">
              <wp14:pctWidth>0</wp14:pctWidth>
            </wp14:sizeRelH>
            <wp14:sizeRelV relativeFrom="margin">
              <wp14:pctHeight>0</wp14:pctHeight>
            </wp14:sizeRelV>
          </wp:anchor>
        </w:drawing>
      </w:r>
      <w:r w:rsidR="006D6C39">
        <w:t xml:space="preserve">Data </w:t>
      </w:r>
      <w:r w:rsidR="004D5659">
        <w:t>Privacy Notice</w:t>
      </w:r>
    </w:p>
    <w:p w14:paraId="33C2E0F5" w14:textId="7A1306B5" w:rsidR="003A528B" w:rsidRPr="00D035CA" w:rsidRDefault="007A3105" w:rsidP="002B62F4">
      <w:pPr>
        <w:pStyle w:val="Title"/>
      </w:pPr>
      <w:r w:rsidRPr="00A37D8E">
        <w:t xml:space="preserve">Clergy and </w:t>
      </w:r>
      <w:r w:rsidR="00A37D8E" w:rsidRPr="00A37D8E">
        <w:t xml:space="preserve">all other </w:t>
      </w:r>
      <w:r w:rsidR="00A37D8E">
        <w:t>L</w:t>
      </w:r>
      <w:r w:rsidR="00A37D8E" w:rsidRPr="00A37D8E">
        <w:t xml:space="preserve">icensed </w:t>
      </w:r>
      <w:r w:rsidR="00A37D8E">
        <w:t>M</w:t>
      </w:r>
      <w:r w:rsidR="00A37D8E" w:rsidRPr="00A37D8E">
        <w:t>inisters</w:t>
      </w:r>
    </w:p>
    <w:p w14:paraId="563CE946" w14:textId="012381AA" w:rsidR="00B14052" w:rsidRDefault="00B14052" w:rsidP="003024D4"/>
    <w:p w14:paraId="7585A585" w14:textId="77777777" w:rsidR="00D626CC" w:rsidRDefault="00D626CC" w:rsidP="00D61E93">
      <w:pPr>
        <w:sectPr w:rsidR="00D626CC" w:rsidSect="00696A05">
          <w:footerReference w:type="default" r:id="rId12"/>
          <w:headerReference w:type="first" r:id="rId13"/>
          <w:footerReference w:type="first" r:id="rId14"/>
          <w:pgSz w:w="11906" w:h="16838" w:code="9"/>
          <w:pgMar w:top="1440" w:right="1077" w:bottom="1440" w:left="1077" w:header="709" w:footer="709" w:gutter="0"/>
          <w:cols w:space="708"/>
          <w:docGrid w:linePitch="360"/>
        </w:sectPr>
      </w:pPr>
    </w:p>
    <w:p w14:paraId="0760AA91" w14:textId="58BD6983" w:rsidR="00D61E93" w:rsidRPr="00D61E93" w:rsidRDefault="00D61E93" w:rsidP="00D61E93">
      <w:r w:rsidRPr="00D61E93">
        <w:t xml:space="preserve">Within the Diocese of Oxford, </w:t>
      </w:r>
      <w:r w:rsidR="007B5B25">
        <w:t xml:space="preserve">I, as </w:t>
      </w:r>
      <w:r>
        <w:t>the Bishop of Oxford</w:t>
      </w:r>
      <w:r w:rsidR="007B5B25">
        <w:t>,</w:t>
      </w:r>
      <w:r w:rsidRPr="00D61E93">
        <w:t xml:space="preserve"> serve as the data controller under the GDPR in terms of information held about licensed ministers.  However, the keeping of data is delegated in our area system to each Area Bishop.  During the selection process for ministry a personal data file is created for</w:t>
      </w:r>
      <w:r w:rsidR="00C302A5">
        <w:t xml:space="preserve"> each licensed minister</w:t>
      </w:r>
      <w:r w:rsidRPr="00D61E93">
        <w:t xml:space="preserve"> by the Mission Department of Oxford Diocese and this is transferred to your area bishop when licensed. Your file is held by the Area Bishop’s office.  </w:t>
      </w:r>
    </w:p>
    <w:p w14:paraId="5B6E384F" w14:textId="5F606B8B" w:rsidR="004D5659" w:rsidRPr="007B2B9C" w:rsidRDefault="004D5659" w:rsidP="004D5659">
      <w:pPr>
        <w:pStyle w:val="Heading1"/>
      </w:pPr>
      <w:r w:rsidRPr="007B2B9C">
        <w:t>Your personal data – what is it?</w:t>
      </w:r>
    </w:p>
    <w:p w14:paraId="34381E54" w14:textId="4634FA5C" w:rsidR="00CC1DE3" w:rsidRPr="00CA6E42" w:rsidRDefault="009C1597" w:rsidP="0023687E">
      <w:pPr>
        <w:rPr>
          <w:rFonts w:eastAsia="Times New Roman" w:cstheme="minorHAnsi"/>
          <w:color w:val="000000"/>
          <w:lang w:val="en-AU"/>
        </w:rPr>
      </w:pPr>
      <w:r w:rsidRPr="00E979F3">
        <w:rPr>
          <w:rFonts w:eastAsia="Times New Roman" w:cstheme="minorHAnsi"/>
          <w:lang w:val="en-AU"/>
        </w:rPr>
        <w:t xml:space="preserve">Personal data relates to a living individual who can be identified from that data.  Identification can be by the information alone or in conjunction with any other information in our possession or likely to come into such possession. The processing of personal data is governed </w:t>
      </w:r>
      <w:r w:rsidRPr="00CA6E42">
        <w:rPr>
          <w:rFonts w:eastAsia="Times New Roman" w:cstheme="minorHAnsi"/>
          <w:color w:val="000000"/>
          <w:lang w:val="en-AU"/>
        </w:rPr>
        <w:t>by the General Data Protection Regulation 2016/679 (the “GDPR and the Data Protection Act 2018, (the “DPA 2018”)</w:t>
      </w:r>
      <w:r>
        <w:rPr>
          <w:rFonts w:eastAsia="Times New Roman" w:cstheme="minorHAnsi"/>
          <w:color w:val="000000"/>
          <w:lang w:val="en-AU"/>
        </w:rPr>
        <w:t>.</w:t>
      </w:r>
    </w:p>
    <w:p w14:paraId="4B2111F6" w14:textId="1A136F08" w:rsidR="004D5659" w:rsidRPr="007B2B9C" w:rsidRDefault="004D5659" w:rsidP="004D5659">
      <w:pPr>
        <w:pStyle w:val="Heading1"/>
      </w:pPr>
      <w:r w:rsidRPr="007B2B9C">
        <w:t>How do we process your personal data?</w:t>
      </w:r>
    </w:p>
    <w:p w14:paraId="1CC37C70" w14:textId="2BEA29C4" w:rsidR="004D08AF" w:rsidRDefault="007D73F4" w:rsidP="007D73F4">
      <w:pPr>
        <w:rPr>
          <w:rFonts w:eastAsia="Times New Roman" w:cstheme="minorHAnsi"/>
          <w:lang w:val="en-AU"/>
        </w:rPr>
      </w:pPr>
      <w:r w:rsidRPr="007D73F4">
        <w:rPr>
          <w:rFonts w:eastAsia="Times New Roman" w:cstheme="minorHAnsi"/>
          <w:lang w:val="en-AU"/>
        </w:rPr>
        <w:t xml:space="preserve">We comply with </w:t>
      </w:r>
      <w:r w:rsidR="007B5B25">
        <w:rPr>
          <w:rFonts w:eastAsia="Times New Roman" w:cstheme="minorHAnsi"/>
          <w:lang w:val="en-AU"/>
        </w:rPr>
        <w:t>my</w:t>
      </w:r>
      <w:r w:rsidRPr="007D73F4">
        <w:rPr>
          <w:rFonts w:eastAsia="Times New Roman" w:cstheme="minorHAnsi"/>
          <w:lang w:val="en-AU"/>
        </w:rPr>
        <w:t xml:space="preserve"> obligations under the GDPR and DPA 2018 by keeping personal data up to date; by storing and destroying it securely; by not collecting or retaining excessive amounts of data; by protecting personal data from loss, misuse, unauthorised access and disclosure and by ensuring that </w:t>
      </w:r>
      <w:r w:rsidRPr="007D73F4">
        <w:rPr>
          <w:rFonts w:eastAsia="Times New Roman" w:cstheme="minorHAnsi"/>
          <w:lang w:val="en-AU"/>
        </w:rPr>
        <w:t>appropriate technical measures are in place to protect personal data.</w:t>
      </w:r>
    </w:p>
    <w:p w14:paraId="2AB5B08C" w14:textId="1285F9E1" w:rsidR="0096226E" w:rsidRPr="0096226E" w:rsidRDefault="0096226E" w:rsidP="0096226E">
      <w:pPr>
        <w:rPr>
          <w:rFonts w:eastAsia="Times New Roman" w:cstheme="minorHAnsi"/>
          <w:lang w:val="en-AU"/>
        </w:rPr>
      </w:pPr>
      <w:r w:rsidRPr="0096226E">
        <w:rPr>
          <w:rFonts w:eastAsia="Times New Roman" w:cstheme="minorHAnsi"/>
          <w:b/>
          <w:lang w:val="en-AU"/>
        </w:rPr>
        <w:t xml:space="preserve">We use your personal data for the following purposes: </w:t>
      </w:r>
      <w:r w:rsidRPr="0096226E">
        <w:rPr>
          <w:rFonts w:eastAsia="Times New Roman" w:cstheme="minorHAnsi"/>
          <w:b/>
          <w:lang w:val="en-AU"/>
        </w:rPr>
        <w:br/>
      </w:r>
      <w:r w:rsidRPr="0096226E">
        <w:rPr>
          <w:rFonts w:eastAsia="Times New Roman" w:cstheme="minorHAnsi"/>
          <w:lang w:val="en-AU"/>
        </w:rPr>
        <w:t xml:space="preserve">To exercise our legal and pastoral responsibilities as your diocesan and area bishops. In addition to our general oversight of your ministry, we are responsible for assessing your qualifications and suitability for any particular office or ministry within the diocese, </w:t>
      </w:r>
      <w:r w:rsidR="007B5B25">
        <w:rPr>
          <w:rFonts w:eastAsia="Times New Roman" w:cstheme="minorHAnsi"/>
          <w:lang w:val="en-AU"/>
        </w:rPr>
        <w:t xml:space="preserve">maintaining the public record of appointments </w:t>
      </w:r>
      <w:r w:rsidRPr="0096226E">
        <w:rPr>
          <w:rFonts w:eastAsia="Times New Roman" w:cstheme="minorHAnsi"/>
          <w:lang w:val="en-AU"/>
        </w:rPr>
        <w:t xml:space="preserve">and for making appropriate arrangements for your ministerial development (including ministerial development review). </w:t>
      </w:r>
    </w:p>
    <w:p w14:paraId="13FB709B" w14:textId="77777777" w:rsidR="0096226E" w:rsidRPr="007D73F4" w:rsidRDefault="0096226E" w:rsidP="007D73F4">
      <w:pPr>
        <w:rPr>
          <w:rFonts w:eastAsia="Times New Roman" w:cstheme="minorHAnsi"/>
          <w:lang w:val="en-AU"/>
        </w:rPr>
      </w:pPr>
    </w:p>
    <w:p w14:paraId="119BAFE3" w14:textId="789CACE6" w:rsidR="004D5659" w:rsidRPr="007B2B9C" w:rsidRDefault="004D5659" w:rsidP="004D5659">
      <w:pPr>
        <w:pStyle w:val="Heading1"/>
      </w:pPr>
      <w:r w:rsidRPr="007B2B9C">
        <w:t>What is the legal basis for processing your personal data?</w:t>
      </w:r>
    </w:p>
    <w:p w14:paraId="25F552CF" w14:textId="32F2D013" w:rsidR="00E16E38" w:rsidRPr="00CA6E42" w:rsidRDefault="00E16E38" w:rsidP="005363AF">
      <w:pPr>
        <w:rPr>
          <w:rFonts w:eastAsia="Times New Roman" w:cstheme="minorHAnsi"/>
          <w:color w:val="000000"/>
          <w:lang w:val="en-AU"/>
        </w:rPr>
      </w:pPr>
      <w:r w:rsidRPr="00CA6E42">
        <w:rPr>
          <w:rFonts w:eastAsia="Times New Roman" w:cstheme="minorHAnsi"/>
          <w:color w:val="000000"/>
          <w:lang w:val="en-AU"/>
        </w:rPr>
        <w:t xml:space="preserve">Processing of data in relation to personal files </w:t>
      </w:r>
      <w:r>
        <w:rPr>
          <w:rFonts w:eastAsia="Times New Roman" w:cstheme="minorHAnsi"/>
          <w:color w:val="000000"/>
          <w:lang w:val="en-AU"/>
        </w:rPr>
        <w:t xml:space="preserve">is a </w:t>
      </w:r>
      <w:r w:rsidRPr="00CA6E42">
        <w:rPr>
          <w:rFonts w:eastAsia="Times New Roman" w:cstheme="minorHAnsi"/>
          <w:color w:val="000000"/>
          <w:lang w:val="en-AU"/>
        </w:rPr>
        <w:t>legitimate interest in accordance with my responsibilities under the Canons</w:t>
      </w:r>
      <w:r>
        <w:rPr>
          <w:rFonts w:eastAsia="Times New Roman" w:cstheme="minorHAnsi"/>
          <w:color w:val="000000"/>
          <w:lang w:val="en-AU"/>
        </w:rPr>
        <w:t xml:space="preserve">. These </w:t>
      </w:r>
      <w:r w:rsidRPr="00CA6E42">
        <w:rPr>
          <w:rFonts w:eastAsia="Times New Roman" w:cstheme="minorHAnsi"/>
          <w:color w:val="000000"/>
          <w:lang w:val="en-AU"/>
        </w:rPr>
        <w:t>includ</w:t>
      </w:r>
      <w:r>
        <w:rPr>
          <w:rFonts w:eastAsia="Times New Roman" w:cstheme="minorHAnsi"/>
          <w:color w:val="000000"/>
          <w:lang w:val="en-AU"/>
        </w:rPr>
        <w:t>e</w:t>
      </w:r>
      <w:r w:rsidRPr="00CA6E42">
        <w:rPr>
          <w:rFonts w:eastAsia="Times New Roman" w:cstheme="minorHAnsi"/>
          <w:color w:val="000000"/>
          <w:lang w:val="en-AU"/>
        </w:rPr>
        <w:t xml:space="preserve"> our general responsibilities </w:t>
      </w:r>
      <w:r>
        <w:rPr>
          <w:rFonts w:eastAsia="Times New Roman" w:cstheme="minorHAnsi"/>
          <w:color w:val="000000"/>
          <w:lang w:val="en-AU"/>
        </w:rPr>
        <w:t xml:space="preserve">as chief pastors of the diocese, </w:t>
      </w:r>
      <w:r w:rsidRPr="00CA6E42">
        <w:rPr>
          <w:rFonts w:eastAsia="Times New Roman" w:cstheme="minorHAnsi"/>
          <w:color w:val="000000"/>
          <w:lang w:val="en-AU"/>
        </w:rPr>
        <w:t>in order to be able to develop, support, administer, regulate and manage</w:t>
      </w:r>
      <w:r>
        <w:rPr>
          <w:rFonts w:eastAsia="Times New Roman" w:cstheme="minorHAnsi"/>
          <w:color w:val="000000"/>
          <w:lang w:val="en-AU"/>
        </w:rPr>
        <w:t xml:space="preserve"> licensed ministers </w:t>
      </w:r>
      <w:r w:rsidRPr="00CA6E42">
        <w:rPr>
          <w:rFonts w:eastAsia="Times New Roman" w:cstheme="minorHAnsi"/>
          <w:color w:val="000000"/>
          <w:lang w:val="en-AU"/>
        </w:rPr>
        <w:t>through their ministry</w:t>
      </w:r>
      <w:r>
        <w:rPr>
          <w:rFonts w:eastAsia="Times New Roman" w:cstheme="minorHAnsi"/>
          <w:color w:val="000000"/>
          <w:lang w:val="en-AU"/>
        </w:rPr>
        <w:t>. I</w:t>
      </w:r>
      <w:r w:rsidRPr="00CA6E42">
        <w:rPr>
          <w:rFonts w:eastAsia="Times New Roman" w:cstheme="minorHAnsi"/>
          <w:color w:val="000000"/>
          <w:lang w:val="en-AU"/>
        </w:rPr>
        <w:t>n so far as any personal data relates to “special categories of personal data” or criminal conviction or offence</w:t>
      </w:r>
      <w:r>
        <w:rPr>
          <w:rFonts w:eastAsia="Times New Roman" w:cstheme="minorHAnsi"/>
          <w:color w:val="000000"/>
          <w:lang w:val="en-AU"/>
        </w:rPr>
        <w:t xml:space="preserve">, </w:t>
      </w:r>
      <w:r w:rsidRPr="00CA6E42">
        <w:rPr>
          <w:rFonts w:eastAsia="Times New Roman" w:cstheme="minorHAnsi"/>
          <w:color w:val="000000"/>
          <w:lang w:val="en-AU"/>
        </w:rPr>
        <w:t xml:space="preserve">the processing </w:t>
      </w:r>
      <w:r>
        <w:rPr>
          <w:rFonts w:eastAsia="Times New Roman" w:cstheme="minorHAnsi"/>
          <w:color w:val="000000"/>
          <w:lang w:val="en-AU"/>
        </w:rPr>
        <w:t xml:space="preserve">of data </w:t>
      </w:r>
      <w:r w:rsidRPr="00CA6E42">
        <w:rPr>
          <w:rFonts w:eastAsia="Times New Roman" w:cstheme="minorHAnsi"/>
          <w:color w:val="000000"/>
          <w:lang w:val="en-AU"/>
        </w:rPr>
        <w:t>is</w:t>
      </w:r>
      <w:r>
        <w:rPr>
          <w:rFonts w:eastAsia="Times New Roman" w:cstheme="minorHAnsi"/>
          <w:color w:val="000000"/>
          <w:lang w:val="en-AU"/>
        </w:rPr>
        <w:t xml:space="preserve"> also</w:t>
      </w:r>
      <w:r w:rsidRPr="00CA6E42">
        <w:rPr>
          <w:rFonts w:eastAsia="Times New Roman" w:cstheme="minorHAnsi"/>
          <w:color w:val="000000"/>
          <w:lang w:val="en-AU"/>
        </w:rPr>
        <w:t xml:space="preserve"> a legitimate activity</w:t>
      </w:r>
      <w:r>
        <w:rPr>
          <w:rFonts w:eastAsia="Times New Roman" w:cstheme="minorHAnsi"/>
          <w:color w:val="000000"/>
          <w:lang w:val="en-AU"/>
        </w:rPr>
        <w:t>; it is also needed i</w:t>
      </w:r>
      <w:r w:rsidRPr="00CA6E42">
        <w:rPr>
          <w:rFonts w:eastAsia="Times New Roman" w:cstheme="minorHAnsi"/>
          <w:color w:val="000000"/>
          <w:lang w:val="en-AU"/>
        </w:rPr>
        <w:t xml:space="preserve">n order to manage and administer internal functions with </w:t>
      </w:r>
      <w:r>
        <w:rPr>
          <w:rFonts w:eastAsia="Times New Roman" w:cstheme="minorHAnsi"/>
          <w:color w:val="000000"/>
          <w:lang w:val="en-AU"/>
        </w:rPr>
        <w:t xml:space="preserve">those with whom </w:t>
      </w:r>
      <w:r w:rsidRPr="00CA6E42">
        <w:rPr>
          <w:rFonts w:eastAsia="Times New Roman" w:cstheme="minorHAnsi"/>
          <w:color w:val="000000"/>
          <w:lang w:val="en-AU"/>
        </w:rPr>
        <w:t xml:space="preserve">we have regular contact.  It is not shared externally outside the institutional bodies that comprise the Church of </w:t>
      </w:r>
      <w:r w:rsidRPr="00CA6E42">
        <w:rPr>
          <w:rFonts w:eastAsia="Times New Roman" w:cstheme="minorHAnsi"/>
          <w:color w:val="000000"/>
          <w:lang w:val="en-AU"/>
        </w:rPr>
        <w:lastRenderedPageBreak/>
        <w:t>England without your consent. The exception</w:t>
      </w:r>
      <w:r w:rsidR="005A49A7">
        <w:rPr>
          <w:rFonts w:eastAsia="Times New Roman" w:cstheme="minorHAnsi"/>
          <w:color w:val="000000"/>
          <w:lang w:val="en-AU"/>
        </w:rPr>
        <w:t>s</w:t>
      </w:r>
      <w:r w:rsidRPr="00CA6E42">
        <w:rPr>
          <w:rFonts w:eastAsia="Times New Roman" w:cstheme="minorHAnsi"/>
          <w:color w:val="000000"/>
          <w:lang w:val="en-AU"/>
        </w:rPr>
        <w:t xml:space="preserve"> to this </w:t>
      </w:r>
      <w:r w:rsidR="005A49A7">
        <w:rPr>
          <w:rFonts w:eastAsia="Times New Roman" w:cstheme="minorHAnsi"/>
          <w:color w:val="000000"/>
          <w:lang w:val="en-AU"/>
        </w:rPr>
        <w:t>are</w:t>
      </w:r>
      <w:r w:rsidR="005A49A7" w:rsidRPr="00CA6E42">
        <w:rPr>
          <w:rFonts w:eastAsia="Times New Roman" w:cstheme="minorHAnsi"/>
          <w:color w:val="000000"/>
          <w:lang w:val="en-AU"/>
        </w:rPr>
        <w:t xml:space="preserve"> </w:t>
      </w:r>
      <w:r w:rsidRPr="00CA6E42">
        <w:rPr>
          <w:rFonts w:eastAsia="Times New Roman" w:cstheme="minorHAnsi"/>
          <w:color w:val="000000"/>
          <w:lang w:val="en-AU"/>
        </w:rPr>
        <w:t>the provision of Episcopal References and Clergy Current Status Letters (“CCSL”)</w:t>
      </w:r>
      <w:r w:rsidR="005A49A7">
        <w:rPr>
          <w:rFonts w:eastAsia="Times New Roman" w:cstheme="minorHAnsi"/>
          <w:color w:val="000000"/>
          <w:lang w:val="en-AU"/>
        </w:rPr>
        <w:t xml:space="preserve">, and provision of </w:t>
      </w:r>
      <w:r w:rsidR="005A49A7">
        <w:rPr>
          <w:rFonts w:eastAsia="Times New Roman" w:cstheme="minorHAnsi"/>
          <w:lang w:val="en-AU"/>
        </w:rPr>
        <w:t>appointment details (ie name and position) to relevant bodies, newspapers and periodicals</w:t>
      </w:r>
      <w:r w:rsidRPr="00CA6E42">
        <w:rPr>
          <w:rFonts w:eastAsia="Times New Roman" w:cstheme="minorHAnsi"/>
          <w:color w:val="000000"/>
          <w:lang w:val="en-AU"/>
        </w:rPr>
        <w:t>.</w:t>
      </w:r>
    </w:p>
    <w:p w14:paraId="4F76A18B" w14:textId="77777777" w:rsidR="00E16E38" w:rsidRPr="00CA6E42" w:rsidRDefault="00E16E38" w:rsidP="00E16E38">
      <w:pPr>
        <w:jc w:val="both"/>
        <w:rPr>
          <w:rFonts w:eastAsia="Times New Roman" w:cstheme="minorHAnsi"/>
          <w:color w:val="000000"/>
          <w:lang w:val="en-AU"/>
        </w:rPr>
      </w:pPr>
    </w:p>
    <w:p w14:paraId="3BC3617E" w14:textId="1520433D" w:rsidR="004D5659" w:rsidRPr="00E16E38" w:rsidRDefault="00E16E38" w:rsidP="005363AF">
      <w:pPr>
        <w:rPr>
          <w:rFonts w:eastAsia="Times New Roman" w:cstheme="minorHAnsi"/>
          <w:color w:val="000000"/>
          <w:lang w:val="en-AU"/>
        </w:rPr>
      </w:pPr>
      <w:r w:rsidRPr="00CA6E42">
        <w:rPr>
          <w:rFonts w:eastAsia="Times New Roman" w:cstheme="minorHAnsi"/>
          <w:color w:val="000000"/>
          <w:lang w:val="en-AU"/>
        </w:rPr>
        <w:t>Episcopal References and CCSLs are processed on the basis that it is a legitimate interest as established by the Promoting a Safer Church House of Bishops Policy Statement (2017)</w:t>
      </w:r>
      <w:r w:rsidRPr="00E16E38">
        <w:rPr>
          <w:rFonts w:eastAsia="Times New Roman" w:cstheme="minorHAnsi"/>
          <w:color w:val="000000"/>
          <w:vertAlign w:val="superscript"/>
          <w:lang w:val="en-AU"/>
        </w:rPr>
        <w:footnoteReference w:id="1"/>
      </w:r>
      <w:r w:rsidRPr="00CA6E42">
        <w:rPr>
          <w:rFonts w:eastAsia="Times New Roman" w:cstheme="minorHAnsi"/>
          <w:color w:val="000000"/>
          <w:lang w:val="en-AU"/>
        </w:rPr>
        <w:t>.  However, in so far as the personal data contained within the Episcopal Reference and CCSL relates to “special categories of personal data” and criminal conviction and offence data, this will be processed on the basis that it is necessary for reasons of substantial public interest on the basis of UK law. The Episcopal Reference and CCSL will be disclosed both for posts within the Church of England and externally, where you have applied for a ministerial post in another diocese or a church outside the Church of England and is done so in order to protect members of the public from harm, including dishonesty, malpractice and other seriously improper conduct or safeguarding purposes as established by the Safer Recruitment: Practice Guidance (2016)</w:t>
      </w:r>
      <w:r w:rsidRPr="00E16E38">
        <w:rPr>
          <w:rFonts w:eastAsia="Times New Roman" w:cstheme="minorHAnsi"/>
          <w:color w:val="000000"/>
          <w:vertAlign w:val="superscript"/>
          <w:lang w:val="en-AU"/>
        </w:rPr>
        <w:footnoteReference w:id="2"/>
      </w:r>
      <w:r w:rsidRPr="00CA6E42">
        <w:rPr>
          <w:rFonts w:eastAsia="Times New Roman" w:cstheme="minorHAnsi"/>
          <w:color w:val="000000"/>
          <w:lang w:val="en-AU"/>
        </w:rPr>
        <w:t xml:space="preserve">.  </w:t>
      </w:r>
    </w:p>
    <w:p w14:paraId="540128CC" w14:textId="55DCA9FC" w:rsidR="004D5659" w:rsidRDefault="004D5659" w:rsidP="004D5659">
      <w:pPr>
        <w:pStyle w:val="Heading1"/>
      </w:pPr>
      <w:r w:rsidRPr="004D5659">
        <w:t>Sharing your personal data</w:t>
      </w:r>
    </w:p>
    <w:p w14:paraId="486098AB" w14:textId="6375F0E8" w:rsidR="00CA6B43" w:rsidRPr="007B2B9C" w:rsidRDefault="006F30A8" w:rsidP="005363AF">
      <w:r w:rsidRPr="00CA6E42">
        <w:rPr>
          <w:rFonts w:eastAsia="Times New Roman" w:cstheme="minorHAnsi"/>
          <w:color w:val="000000"/>
          <w:lang w:val="en-AU"/>
        </w:rPr>
        <w:t xml:space="preserve">Your personal data will be treated as strictly confidential and will be shared only when necessary with institutional bodies that comprise the Church of England for the purposes of administrative functions in connection </w:t>
      </w:r>
      <w:r w:rsidRPr="00CA6E42">
        <w:rPr>
          <w:rFonts w:eastAsia="Times New Roman" w:cstheme="minorHAnsi"/>
          <w:color w:val="000000"/>
          <w:lang w:val="en-AU"/>
        </w:rPr>
        <w:t>with your role</w:t>
      </w:r>
      <w:r w:rsidRPr="00CA6E42">
        <w:rPr>
          <w:rFonts w:eastAsia="Times New Roman" w:cstheme="minorHAnsi"/>
          <w:lang w:val="en-AU"/>
        </w:rPr>
        <w:t>.   If we wish to share your personal data outside the Church of England, then we will always seek your consent first</w:t>
      </w:r>
      <w:r w:rsidR="00CA6B43" w:rsidRPr="00CA6E42">
        <w:rPr>
          <w:rFonts w:eastAsia="Times New Roman" w:cstheme="minorHAnsi"/>
          <w:lang w:val="en-AU"/>
        </w:rPr>
        <w:t>.</w:t>
      </w:r>
      <w:r w:rsidR="00B32530">
        <w:rPr>
          <w:rFonts w:eastAsia="Times New Roman" w:cstheme="minorHAnsi"/>
          <w:lang w:val="en-AU"/>
        </w:rPr>
        <w:t xml:space="preserve"> </w:t>
      </w:r>
      <w:r w:rsidR="00B32530">
        <w:rPr>
          <w:rFonts w:eastAsia="Times New Roman" w:cstheme="minorHAnsi"/>
        </w:rPr>
        <w:t xml:space="preserve"> You should also be aware that, o</w:t>
      </w:r>
      <w:r w:rsidR="00B32530" w:rsidRPr="00B32530">
        <w:rPr>
          <w:rFonts w:eastAsia="Times New Roman" w:cstheme="minorHAnsi"/>
        </w:rPr>
        <w:t>nce a candidate has been to a Bishop’s Advisory Panel, and has been recommended for training, this will be publicised by the Diocese</w:t>
      </w:r>
      <w:r w:rsidR="00B32530">
        <w:rPr>
          <w:rFonts w:eastAsia="Times New Roman" w:cstheme="minorHAnsi"/>
        </w:rPr>
        <w:t>.</w:t>
      </w:r>
      <w:r w:rsidR="005A49A7">
        <w:rPr>
          <w:rFonts w:eastAsia="Times New Roman" w:cstheme="minorHAnsi"/>
        </w:rPr>
        <w:t xml:space="preserve"> Clergy appointments will also be publicised.</w:t>
      </w:r>
    </w:p>
    <w:p w14:paraId="4B5887A9" w14:textId="286B9499" w:rsidR="004D5659" w:rsidRPr="004D5659" w:rsidRDefault="004D5659" w:rsidP="004D5659">
      <w:pPr>
        <w:pStyle w:val="Heading1"/>
      </w:pPr>
      <w:r w:rsidRPr="004D5659">
        <w:t>How long do we keep your personal data?</w:t>
      </w:r>
    </w:p>
    <w:p w14:paraId="4DEEFC94" w14:textId="77777777" w:rsidR="002078B4" w:rsidRPr="00E979F3" w:rsidRDefault="002078B4" w:rsidP="002078B4">
      <w:pPr>
        <w:rPr>
          <w:rFonts w:eastAsia="Times New Roman" w:cstheme="minorHAnsi"/>
          <w:lang w:val="en-AU"/>
        </w:rPr>
      </w:pPr>
      <w:r w:rsidRPr="00E979F3">
        <w:rPr>
          <w:rFonts w:eastAsia="Times New Roman" w:cstheme="minorHAnsi"/>
          <w:lang w:val="en-AU"/>
        </w:rPr>
        <w:t xml:space="preserve">We keep your personal data for no longer than reasonably necessary for the periods and purposes as set out in the attached retention table. Although this table relates to clergy, files for lay ministers are held for the same periods of time. </w:t>
      </w:r>
    </w:p>
    <w:p w14:paraId="08A56FD2" w14:textId="65F24E85" w:rsidR="004D5659" w:rsidRPr="004D10F0" w:rsidRDefault="002078B4" w:rsidP="002078B4">
      <w:pPr>
        <w:rPr>
          <w:sz w:val="12"/>
          <w:szCs w:val="12"/>
        </w:rPr>
      </w:pPr>
      <w:r w:rsidRPr="00CA6E42">
        <w:rPr>
          <w:rFonts w:eastAsia="Times New Roman" w:cstheme="minorHAnsi"/>
          <w:lang w:val="en-AU"/>
        </w:rPr>
        <w:t>[</w:t>
      </w:r>
      <w:r>
        <w:rPr>
          <w:rFonts w:eastAsia="Times New Roman" w:cstheme="minorHAnsi"/>
          <w:lang w:val="en-AU"/>
        </w:rPr>
        <w:t xml:space="preserve">see p.21 </w:t>
      </w:r>
      <w:r w:rsidRPr="00CA6E42">
        <w:rPr>
          <w:rFonts w:eastAsia="Times New Roman" w:cstheme="minorHAnsi"/>
          <w:lang w:val="en-AU"/>
        </w:rPr>
        <w:t xml:space="preserve">at the following link: </w:t>
      </w:r>
      <w:hyperlink r:id="rId15" w:history="1">
        <w:r w:rsidRPr="004964C2">
          <w:rPr>
            <w:rFonts w:eastAsia="Times New Roman" w:cstheme="minorHAnsi"/>
            <w:color w:val="0000FF"/>
            <w:u w:val="single"/>
            <w:lang w:val="en-AU"/>
          </w:rPr>
          <w:t>https://www.churchofengland.org/sites/default/files/2018-02/Personal%20Files%20Relating%20to%20Clergy%202017%20revision.pdf</w:t>
        </w:r>
      </w:hyperlink>
      <w:r w:rsidRPr="00CA6E42">
        <w:rPr>
          <w:rFonts w:eastAsia="Times New Roman" w:cstheme="minorHAnsi"/>
          <w:lang w:val="en-AU"/>
        </w:rPr>
        <w:t>]</w:t>
      </w:r>
    </w:p>
    <w:p w14:paraId="4DBF7446" w14:textId="7ABF6A62" w:rsidR="004D5659" w:rsidRPr="007B2B9C" w:rsidRDefault="004D5659" w:rsidP="004D5659">
      <w:pPr>
        <w:pStyle w:val="Heading1"/>
      </w:pPr>
      <w:r w:rsidRPr="007B2B9C">
        <w:t xml:space="preserve">Your rights and your personal data  </w:t>
      </w:r>
    </w:p>
    <w:p w14:paraId="22B0BE4C" w14:textId="77777777" w:rsidR="00E90466" w:rsidRPr="00CA6E42" w:rsidRDefault="00E90466" w:rsidP="005363AF">
      <w:pPr>
        <w:rPr>
          <w:rFonts w:eastAsia="Times New Roman" w:cstheme="minorHAnsi"/>
          <w:color w:val="000000"/>
          <w:lang w:val="en-AU"/>
        </w:rPr>
      </w:pPr>
      <w:r w:rsidRPr="00CA6E42">
        <w:rPr>
          <w:rFonts w:eastAsia="Times New Roman" w:cstheme="minorHAnsi"/>
          <w:color w:val="000000"/>
          <w:lang w:val="en-AU"/>
        </w:rPr>
        <w:t>Unless subject to an exemption under the GDPR or DPA 2018, you have the following rights with respect to your personal data: -</w:t>
      </w:r>
    </w:p>
    <w:p w14:paraId="0381B86F" w14:textId="77777777" w:rsidR="00E90466" w:rsidRPr="00E90466" w:rsidRDefault="00E90466" w:rsidP="00E90466">
      <w:pPr>
        <w:pStyle w:val="Bullet1"/>
        <w:ind w:left="1248" w:hanging="397"/>
      </w:pPr>
      <w:r w:rsidRPr="00E90466">
        <w:t xml:space="preserve">The right to request a copy of your personal data which the Bishop holds about you; </w:t>
      </w:r>
    </w:p>
    <w:p w14:paraId="228D2DA7" w14:textId="77777777" w:rsidR="00E90466" w:rsidRPr="00E90466" w:rsidRDefault="00E90466" w:rsidP="00E90466">
      <w:pPr>
        <w:pStyle w:val="Bullet1"/>
        <w:ind w:left="1248" w:hanging="397"/>
      </w:pPr>
      <w:r w:rsidRPr="00E90466">
        <w:t xml:space="preserve">The right to request that the Bishop corrects any personal data if it is found to be inaccurate or out of date;  </w:t>
      </w:r>
    </w:p>
    <w:p w14:paraId="1D1D2368" w14:textId="77777777" w:rsidR="00E90466" w:rsidRPr="00E90466" w:rsidRDefault="00E90466" w:rsidP="00E90466">
      <w:pPr>
        <w:pStyle w:val="Bullet1"/>
        <w:ind w:left="1248" w:hanging="397"/>
      </w:pPr>
      <w:r w:rsidRPr="00E90466">
        <w:lastRenderedPageBreak/>
        <w:t>The right to request your personal data is erased where it is no longer necessary for the Bishop to retain such data;</w:t>
      </w:r>
    </w:p>
    <w:p w14:paraId="01E4080E" w14:textId="77777777" w:rsidR="00E90466" w:rsidRPr="00E90466" w:rsidRDefault="00E90466" w:rsidP="00E90466">
      <w:pPr>
        <w:pStyle w:val="Bullet1"/>
        <w:ind w:left="1248" w:hanging="397"/>
      </w:pPr>
      <w:r w:rsidRPr="00E90466">
        <w:t>The right, where there is a dispute in relation to the accuracy or processing of your personal data, to request a restriction is placed on further processing;</w:t>
      </w:r>
    </w:p>
    <w:p w14:paraId="651BC7D2" w14:textId="26E33C5D" w:rsidR="004D5659" w:rsidRPr="007B2B9C" w:rsidRDefault="00E90466" w:rsidP="004D5659">
      <w:pPr>
        <w:pStyle w:val="Bullet1"/>
        <w:ind w:left="1248" w:hanging="397"/>
      </w:pPr>
      <w:r w:rsidRPr="00E90466">
        <w:t>The right to object to the processing of personal data, (where applicable). The right to lodge a complaint with the Information Commissioners Office.</w:t>
      </w:r>
    </w:p>
    <w:p w14:paraId="6DC0F942" w14:textId="2CBC8D8B" w:rsidR="004D5659" w:rsidRPr="007B2B9C" w:rsidRDefault="004D5659" w:rsidP="004D5659">
      <w:pPr>
        <w:pStyle w:val="Heading1"/>
      </w:pPr>
      <w:r w:rsidRPr="007B2B9C">
        <w:t>Further processing</w:t>
      </w:r>
    </w:p>
    <w:p w14:paraId="1F275463" w14:textId="5393411A" w:rsidR="004D5659" w:rsidRPr="007B2B9C" w:rsidRDefault="009E54E5" w:rsidP="004D5659">
      <w:pPr>
        <w:rPr>
          <w:rFonts w:cstheme="minorHAnsi"/>
        </w:rPr>
      </w:pPr>
      <w:r w:rsidRPr="00CA6E42">
        <w:rPr>
          <w:rFonts w:eastAsia="Times New Roman" w:cstheme="minorHAnsi"/>
        </w:rPr>
        <w:t xml:space="preserve">If we wish to use your personal data for a new purpose, not covered by this Data Protection Notice, then we will provide you with a new notice explaining this new use prior to commencing the processing and setting out the relevant </w:t>
      </w:r>
      <w:r w:rsidRPr="00CA6E42">
        <w:rPr>
          <w:rFonts w:eastAsia="Times New Roman" w:cstheme="minorHAnsi"/>
        </w:rPr>
        <w:t>purposes and processing conditions. Where and whenever necessary, we will seek your prior consent to the new processing</w:t>
      </w:r>
      <w:r w:rsidR="004D5659" w:rsidRPr="007B2B9C">
        <w:rPr>
          <w:rFonts w:cstheme="minorHAnsi"/>
        </w:rPr>
        <w:t>.</w:t>
      </w:r>
    </w:p>
    <w:p w14:paraId="364AEEDC" w14:textId="52718F65" w:rsidR="004D5659" w:rsidRPr="007B2B9C" w:rsidRDefault="004D5659" w:rsidP="004D5659">
      <w:pPr>
        <w:pStyle w:val="Heading1"/>
      </w:pPr>
      <w:r w:rsidRPr="007B2B9C">
        <w:t>Contact Details</w:t>
      </w:r>
    </w:p>
    <w:p w14:paraId="4C2C17D7" w14:textId="4C1B577C" w:rsidR="004D5659" w:rsidRDefault="004D5659" w:rsidP="004D5659">
      <w:pPr>
        <w:rPr>
          <w:rFonts w:cstheme="minorHAnsi"/>
          <w:color w:val="000000"/>
        </w:rPr>
      </w:pPr>
      <w:r w:rsidRPr="00913512">
        <w:rPr>
          <w:rFonts w:cstheme="minorHAnsi"/>
          <w:color w:val="000000"/>
        </w:rPr>
        <w:t>To exercise all relevant rights, queries o</w:t>
      </w:r>
      <w:r>
        <w:rPr>
          <w:rFonts w:cstheme="minorHAnsi"/>
          <w:color w:val="000000"/>
        </w:rPr>
        <w:t>r</w:t>
      </w:r>
      <w:r w:rsidRPr="00913512">
        <w:rPr>
          <w:rFonts w:cstheme="minorHAnsi"/>
          <w:color w:val="000000"/>
        </w:rPr>
        <w:t xml:space="preserve"> complaints please in the first instance contact the</w:t>
      </w:r>
      <w:r w:rsidR="00BC1681">
        <w:rPr>
          <w:rFonts w:cstheme="minorHAnsi"/>
          <w:color w:val="000000"/>
        </w:rPr>
        <w:t xml:space="preserve"> Data </w:t>
      </w:r>
      <w:r w:rsidR="00BC1681" w:rsidRPr="003B2ADB">
        <w:rPr>
          <w:rFonts w:cstheme="minorHAnsi"/>
          <w:color w:val="000000"/>
        </w:rPr>
        <w:t>Protection Officer</w:t>
      </w:r>
      <w:r w:rsidR="000E7B68" w:rsidRPr="003B2ADB">
        <w:rPr>
          <w:rFonts w:cstheme="minorHAnsi"/>
          <w:color w:val="000000"/>
        </w:rPr>
        <w:t>,</w:t>
      </w:r>
      <w:r w:rsidR="00A774AC" w:rsidRPr="003B2ADB">
        <w:rPr>
          <w:rFonts w:cstheme="minorHAnsi"/>
          <w:color w:val="000000"/>
        </w:rPr>
        <w:t xml:space="preserve"> </w:t>
      </w:r>
      <w:r w:rsidR="00A81275" w:rsidRPr="003B2ADB">
        <w:rPr>
          <w:rFonts w:cstheme="minorHAnsi"/>
          <w:color w:val="000000"/>
        </w:rPr>
        <w:t>Church House Oxford, Langford Locks, Kidlington, Oxford, OX5 1GF</w:t>
      </w:r>
      <w:r w:rsidR="00D9404D" w:rsidRPr="003B2ADB">
        <w:rPr>
          <w:rFonts w:cstheme="minorHAnsi"/>
          <w:color w:val="000000"/>
        </w:rPr>
        <w:t>. Tel:</w:t>
      </w:r>
      <w:r w:rsidR="00D9404D" w:rsidRPr="003B2ADB">
        <w:t xml:space="preserve"> 01865 2022</w:t>
      </w:r>
      <w:r w:rsidR="00355573" w:rsidRPr="003B2ADB">
        <w:t>4</w:t>
      </w:r>
      <w:r w:rsidR="00E155EE" w:rsidRPr="003B2ADB">
        <w:t>3</w:t>
      </w:r>
      <w:r w:rsidR="00D9404D" w:rsidRPr="003B2ADB">
        <w:t xml:space="preserve">.  Email: </w:t>
      </w:r>
      <w:hyperlink r:id="rId16" w:history="1">
        <w:r w:rsidR="004327CD" w:rsidRPr="003B2ADB">
          <w:rPr>
            <w:rStyle w:val="Hyperlink"/>
            <w:rFonts w:cstheme="minorHAnsi"/>
          </w:rPr>
          <w:t>dpo@oxford.anglican.org</w:t>
        </w:r>
      </w:hyperlink>
      <w:r w:rsidRPr="003B2ADB">
        <w:rPr>
          <w:rFonts w:cstheme="minorHAnsi"/>
          <w:color w:val="000000"/>
        </w:rPr>
        <w:t>.</w:t>
      </w:r>
    </w:p>
    <w:p w14:paraId="79FCD247" w14:textId="028F40EB" w:rsidR="004C4B7E" w:rsidRDefault="004D5659" w:rsidP="00A774AC">
      <w:pPr>
        <w:rPr>
          <w:rFonts w:cstheme="minorHAnsi"/>
          <w:color w:val="000000"/>
          <w:lang w:val="en"/>
        </w:rPr>
      </w:pPr>
      <w:r w:rsidRPr="007B2B9C">
        <w:rPr>
          <w:rFonts w:cstheme="minorHAnsi"/>
          <w:color w:val="000000"/>
        </w:rPr>
        <w:t xml:space="preserve">You can contact the Information Commissioners Office on 0303 123 1113 or via email </w:t>
      </w:r>
      <w:hyperlink r:id="rId17" w:history="1">
        <w:r w:rsidRPr="007B2B9C">
          <w:rPr>
            <w:rStyle w:val="Hyperlink"/>
          </w:rPr>
          <w:t>https://ico.org.uk/global/contact-us/email/</w:t>
        </w:r>
      </w:hyperlink>
      <w:r w:rsidRPr="007B2B9C">
        <w:rPr>
          <w:rFonts w:cstheme="minorHAnsi"/>
          <w:color w:val="000000"/>
        </w:rPr>
        <w:t xml:space="preserve"> or at the </w:t>
      </w:r>
      <w:r w:rsidRPr="007B2B9C">
        <w:rPr>
          <w:rFonts w:cstheme="minorHAnsi"/>
          <w:color w:val="000000"/>
          <w:lang w:val="en"/>
        </w:rPr>
        <w:t>Information Commissioner's Office, Wycliffe House, Water Lane, Wilmslow, Cheshire. SK9 5AF.</w:t>
      </w:r>
    </w:p>
    <w:p w14:paraId="65F6D9F4" w14:textId="77777777" w:rsidR="00D626CC" w:rsidRDefault="00D626CC">
      <w:pPr>
        <w:tabs>
          <w:tab w:val="clear" w:pos="851"/>
        </w:tabs>
        <w:ind w:left="0"/>
        <w:rPr>
          <w:rFonts w:cstheme="minorHAnsi"/>
        </w:rPr>
        <w:sectPr w:rsidR="00D626CC" w:rsidSect="00D626CC">
          <w:type w:val="continuous"/>
          <w:pgSz w:w="11906" w:h="16838" w:code="9"/>
          <w:pgMar w:top="1440" w:right="1077" w:bottom="1440" w:left="1077" w:header="709" w:footer="709" w:gutter="0"/>
          <w:cols w:num="2" w:space="708"/>
          <w:docGrid w:linePitch="360"/>
        </w:sectPr>
      </w:pPr>
    </w:p>
    <w:p w14:paraId="2F52478A" w14:textId="610BF82E" w:rsidR="004C4B7E" w:rsidRDefault="004C4B7E">
      <w:pPr>
        <w:tabs>
          <w:tab w:val="clear" w:pos="851"/>
        </w:tabs>
        <w:ind w:left="0"/>
        <w:rPr>
          <w:rFonts w:cstheme="minorHAnsi"/>
        </w:rPr>
      </w:pPr>
    </w:p>
    <w:sectPr w:rsidR="004C4B7E" w:rsidSect="00C14BB7">
      <w:type w:val="continuous"/>
      <w:pgSz w:w="11906" w:h="16838" w:code="9"/>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2ACBA" w14:textId="77777777" w:rsidR="00C819CA" w:rsidRDefault="00C819CA" w:rsidP="003F7C92">
      <w:pPr>
        <w:spacing w:after="0" w:line="240" w:lineRule="auto"/>
      </w:pPr>
      <w:r>
        <w:separator/>
      </w:r>
    </w:p>
  </w:endnote>
  <w:endnote w:type="continuationSeparator" w:id="0">
    <w:p w14:paraId="28BDE27A" w14:textId="77777777" w:rsidR="00C819CA" w:rsidRDefault="00C819CA" w:rsidP="003F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89B98" w14:textId="1EC7478A" w:rsidR="00095369" w:rsidRPr="003F7C92" w:rsidRDefault="00363AFA" w:rsidP="003F7C92">
    <w:pPr>
      <w:pStyle w:val="Footer"/>
    </w:pPr>
    <w:r>
      <w:t>v</w:t>
    </w:r>
    <w:r w:rsidR="00F648DF">
      <w:t>1.</w:t>
    </w:r>
    <w:r w:rsidR="00BA4A0E">
      <w:t>4</w:t>
    </w:r>
    <w:r w:rsidR="00D626CC">
      <w:t xml:space="preserve"> 12Apr2021</w:t>
    </w:r>
    <w:r w:rsidR="000B44C6">
      <w:tab/>
    </w:r>
    <w:r w:rsidR="00095369" w:rsidRPr="003F7C92">
      <w:tab/>
      <w:t xml:space="preserve">Page </w:t>
    </w:r>
    <w:r w:rsidR="00095369" w:rsidRPr="003F7C92">
      <w:fldChar w:fldCharType="begin"/>
    </w:r>
    <w:r w:rsidR="00095369" w:rsidRPr="003F7C92">
      <w:instrText xml:space="preserve"> PAGE  \* Arabic  \* MERGEFORMAT </w:instrText>
    </w:r>
    <w:r w:rsidR="00095369" w:rsidRPr="003F7C92">
      <w:fldChar w:fldCharType="separate"/>
    </w:r>
    <w:r w:rsidR="000B44C6">
      <w:rPr>
        <w:noProof/>
      </w:rPr>
      <w:t>5</w:t>
    </w:r>
    <w:r w:rsidR="00095369" w:rsidRPr="003F7C92">
      <w:fldChar w:fldCharType="end"/>
    </w:r>
    <w:r w:rsidR="00095369" w:rsidRPr="003F7C92">
      <w:t xml:space="preserve"> of </w:t>
    </w:r>
    <w:r w:rsidR="00A15234">
      <w:rPr>
        <w:noProof/>
      </w:rPr>
      <w:fldChar w:fldCharType="begin"/>
    </w:r>
    <w:r w:rsidR="00A15234">
      <w:rPr>
        <w:noProof/>
      </w:rPr>
      <w:instrText xml:space="preserve"> NUMPAGES  \* Arabic  \* MERGEFORMAT </w:instrText>
    </w:r>
    <w:r w:rsidR="00A15234">
      <w:rPr>
        <w:noProof/>
      </w:rPr>
      <w:fldChar w:fldCharType="separate"/>
    </w:r>
    <w:r w:rsidR="000B44C6">
      <w:rPr>
        <w:noProof/>
      </w:rPr>
      <w:t>5</w:t>
    </w:r>
    <w:r w:rsidR="00A1523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0CCDB" w14:textId="311B37FB" w:rsidR="00095369" w:rsidRPr="003F7C92" w:rsidRDefault="00095369" w:rsidP="00B21C2F">
    <w:pPr>
      <w:pStyle w:val="Footer"/>
    </w:pPr>
    <w:r w:rsidRPr="003F7C92">
      <w:t>Version v</w:t>
    </w:r>
    <w:r w:rsidR="00450CC4">
      <w:t>1.</w:t>
    </w:r>
    <w:r w:rsidR="000B44C6">
      <w:t>1</w:t>
    </w:r>
    <w:r w:rsidRPr="003F7C92">
      <w:t xml:space="preserve"> </w:t>
    </w:r>
    <w:r w:rsidR="00365340">
      <w:t>1</w:t>
    </w:r>
    <w:r w:rsidR="00450CC4">
      <w:t>8</w:t>
    </w:r>
    <w:r w:rsidR="000B44C6">
      <w:t>JAN18</w:t>
    </w:r>
    <w:r w:rsidRPr="003F7C92">
      <w:tab/>
    </w:r>
    <w:r w:rsidRPr="003F7C92">
      <w:tab/>
      <w:t xml:space="preserve">Page </w:t>
    </w:r>
    <w:r w:rsidRPr="003F7C92">
      <w:fldChar w:fldCharType="begin"/>
    </w:r>
    <w:r w:rsidRPr="003F7C92">
      <w:instrText xml:space="preserve"> PAGE  \* Arabic  \* MERGEFORMAT </w:instrText>
    </w:r>
    <w:r w:rsidRPr="003F7C92">
      <w:fldChar w:fldCharType="separate"/>
    </w:r>
    <w:r w:rsidR="000B44C6">
      <w:rPr>
        <w:noProof/>
      </w:rPr>
      <w:t>1</w:t>
    </w:r>
    <w:r w:rsidRPr="003F7C92">
      <w:fldChar w:fldCharType="end"/>
    </w:r>
    <w:r w:rsidRPr="003F7C92">
      <w:t xml:space="preserve"> of </w:t>
    </w:r>
    <w:r w:rsidR="00A15234">
      <w:rPr>
        <w:noProof/>
      </w:rPr>
      <w:fldChar w:fldCharType="begin"/>
    </w:r>
    <w:r w:rsidR="00A15234">
      <w:rPr>
        <w:noProof/>
      </w:rPr>
      <w:instrText xml:space="preserve"> NUMPAGES  \* Arabic  \* MERGEFORMAT </w:instrText>
    </w:r>
    <w:r w:rsidR="00A15234">
      <w:rPr>
        <w:noProof/>
      </w:rPr>
      <w:fldChar w:fldCharType="separate"/>
    </w:r>
    <w:r w:rsidR="000B44C6">
      <w:rPr>
        <w:noProof/>
      </w:rPr>
      <w:t>5</w:t>
    </w:r>
    <w:r w:rsidR="00A15234">
      <w:rPr>
        <w:noProof/>
      </w:rPr>
      <w:fldChar w:fldCharType="end"/>
    </w:r>
  </w:p>
  <w:p w14:paraId="03CFC18F" w14:textId="77777777" w:rsidR="00095369" w:rsidRPr="00B21C2F" w:rsidRDefault="00095369" w:rsidP="00B21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5ED13" w14:textId="77777777" w:rsidR="00C819CA" w:rsidRDefault="00C819CA" w:rsidP="003F7C92">
      <w:pPr>
        <w:spacing w:after="0" w:line="240" w:lineRule="auto"/>
      </w:pPr>
      <w:r>
        <w:separator/>
      </w:r>
    </w:p>
  </w:footnote>
  <w:footnote w:type="continuationSeparator" w:id="0">
    <w:p w14:paraId="1778AE6D" w14:textId="77777777" w:rsidR="00C819CA" w:rsidRDefault="00C819CA" w:rsidP="003F7C92">
      <w:pPr>
        <w:spacing w:after="0" w:line="240" w:lineRule="auto"/>
      </w:pPr>
      <w:r>
        <w:continuationSeparator/>
      </w:r>
    </w:p>
  </w:footnote>
  <w:footnote w:id="1">
    <w:p w14:paraId="11C04AAA" w14:textId="77777777" w:rsidR="00E16E38" w:rsidRPr="00CA6E42" w:rsidRDefault="00E16E38" w:rsidP="00E16E38">
      <w:pPr>
        <w:pStyle w:val="FootnoteText"/>
        <w:rPr>
          <w:rFonts w:ascii="Calibri" w:hAnsi="Calibri" w:cs="Calibri"/>
        </w:rPr>
      </w:pPr>
      <w:r w:rsidRPr="00CA6E42">
        <w:rPr>
          <w:rStyle w:val="FootnoteReference"/>
          <w:rFonts w:ascii="Calibri" w:hAnsi="Calibri" w:cs="Calibri"/>
        </w:rPr>
        <w:footnoteRef/>
      </w:r>
      <w:r w:rsidRPr="00CA6E42">
        <w:rPr>
          <w:rFonts w:ascii="Calibri" w:hAnsi="Calibri" w:cs="Calibri"/>
        </w:rPr>
        <w:t xml:space="preserve"> </w:t>
      </w:r>
      <w:hyperlink r:id="rId1" w:history="1">
        <w:r w:rsidRPr="00CA6E42">
          <w:rPr>
            <w:rStyle w:val="Hyperlink"/>
            <w:rFonts w:ascii="Calibri" w:hAnsi="Calibri" w:cs="Calibri"/>
          </w:rPr>
          <w:t>https://www.churchofengland.org/sites/default/files/2017-12/PromotingSaferChurchWeb.pdf</w:t>
        </w:r>
      </w:hyperlink>
    </w:p>
  </w:footnote>
  <w:footnote w:id="2">
    <w:p w14:paraId="18FD0486" w14:textId="77777777" w:rsidR="00E16E38" w:rsidRPr="00CA6E42" w:rsidRDefault="00E16E38" w:rsidP="00E16E38">
      <w:pPr>
        <w:pStyle w:val="FootnoteText"/>
        <w:rPr>
          <w:rFonts w:ascii="Calibri" w:hAnsi="Calibri" w:cs="Calibri"/>
        </w:rPr>
      </w:pPr>
      <w:r w:rsidRPr="00CA6E42">
        <w:rPr>
          <w:rStyle w:val="FootnoteReference"/>
          <w:rFonts w:ascii="Calibri" w:hAnsi="Calibri" w:cs="Calibri"/>
        </w:rPr>
        <w:footnoteRef/>
      </w:r>
      <w:r w:rsidRPr="00CA6E42">
        <w:rPr>
          <w:rFonts w:ascii="Calibri" w:hAnsi="Calibri" w:cs="Calibri"/>
        </w:rPr>
        <w:t xml:space="preserve"> </w:t>
      </w:r>
      <w:hyperlink r:id="rId2" w:history="1">
        <w:r w:rsidRPr="00CA6E42">
          <w:rPr>
            <w:rStyle w:val="Hyperlink"/>
            <w:rFonts w:ascii="Calibri" w:hAnsi="Calibri" w:cs="Calibri"/>
          </w:rPr>
          <w:t>https://www.churchofengland.org/sites/default/files/2017-11/safeguarding%20safer_recruitment_practice_guidance_2016.pdf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1A0BD" w14:textId="77777777" w:rsidR="00095369" w:rsidRPr="00B21C2F" w:rsidRDefault="00095369" w:rsidP="00B21C2F">
    <w:pPr>
      <w:pStyle w:val="Header"/>
    </w:pPr>
    <w:r w:rsidRPr="00B21C2F">
      <w:tab/>
    </w:r>
    <w:r w:rsidRPr="00B21C2F">
      <w:rPr>
        <w:noProof/>
      </w:rPr>
      <w:drawing>
        <wp:inline distT="0" distB="0" distL="0" distR="0" wp14:anchorId="5CD560C6" wp14:editId="00EE8432">
          <wp:extent cx="1888703" cy="505558"/>
          <wp:effectExtent l="0" t="0" r="0" b="8890"/>
          <wp:docPr id="2" name="Picture 2" descr="https://www.oxford.anglican.org/wp-content/uploads/2013/02/Oxford_Diocese_Logo_blu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xford.anglican.org/wp-content/uploads/2013/02/Oxford_Diocese_Logo_blue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575" cy="518104"/>
                  </a:xfrm>
                  <a:prstGeom prst="rect">
                    <a:avLst/>
                  </a:prstGeom>
                  <a:noFill/>
                  <a:ln>
                    <a:noFill/>
                  </a:ln>
                </pic:spPr>
              </pic:pic>
            </a:graphicData>
          </a:graphic>
        </wp:inline>
      </w:drawing>
    </w:r>
    <w:r>
      <w:br/>
    </w:r>
    <w:r w:rsidRPr="00B21C2F">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F01A0"/>
    <w:multiLevelType w:val="hybridMultilevel"/>
    <w:tmpl w:val="50CE78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F80246C"/>
    <w:multiLevelType w:val="multilevel"/>
    <w:tmpl w:val="43DE195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76C0FA9"/>
    <w:multiLevelType w:val="hybridMultilevel"/>
    <w:tmpl w:val="71EE4E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873C6"/>
    <w:multiLevelType w:val="hybridMultilevel"/>
    <w:tmpl w:val="A3707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28577D"/>
    <w:multiLevelType w:val="hybridMultilevel"/>
    <w:tmpl w:val="CB5E8796"/>
    <w:lvl w:ilvl="0" w:tplc="ACD04568">
      <w:start w:val="1"/>
      <w:numFmt w:val="bullet"/>
      <w:pStyle w:val="Bullet1"/>
      <w:lvlText w:val=""/>
      <w:lvlJc w:val="left"/>
      <w:pPr>
        <w:ind w:left="1571" w:hanging="360"/>
      </w:pPr>
      <w:rPr>
        <w:rFonts w:ascii="Symbol" w:hAnsi="Symbol" w:hint="default"/>
      </w:rPr>
    </w:lvl>
    <w:lvl w:ilvl="1" w:tplc="06D80236">
      <w:start w:val="1"/>
      <w:numFmt w:val="bullet"/>
      <w:pStyle w:val="Bullet2"/>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FE149BB"/>
    <w:multiLevelType w:val="hybridMultilevel"/>
    <w:tmpl w:val="98AC7C0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415815"/>
    <w:multiLevelType w:val="hybridMultilevel"/>
    <w:tmpl w:val="ABF8F2FE"/>
    <w:lvl w:ilvl="0" w:tplc="ACD04568">
      <w:start w:val="1"/>
      <w:numFmt w:val="bullet"/>
      <w:lvlText w:val=""/>
      <w:lvlJc w:val="left"/>
      <w:pPr>
        <w:ind w:left="1571" w:hanging="360"/>
      </w:pPr>
      <w:rPr>
        <w:rFonts w:ascii="Symbol" w:hAnsi="Symbol" w:hint="default"/>
      </w:rPr>
    </w:lvl>
    <w:lvl w:ilvl="1" w:tplc="0809000F">
      <w:start w:val="1"/>
      <w:numFmt w:val="decimal"/>
      <w:lvlText w:val="%2."/>
      <w:lvlJc w:val="left"/>
      <w:pPr>
        <w:ind w:left="2291" w:hanging="360"/>
      </w:pPr>
      <w:rPr>
        <w:rFonts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6CD914C1"/>
    <w:multiLevelType w:val="hybridMultilevel"/>
    <w:tmpl w:val="13D40EF0"/>
    <w:lvl w:ilvl="0" w:tplc="4B382806">
      <w:start w:val="1"/>
      <w:numFmt w:val="decimal"/>
      <w:pStyle w:val="Listnumbered1"/>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935184">
    <w:abstractNumId w:val="3"/>
  </w:num>
  <w:num w:numId="2" w16cid:durableId="1864785562">
    <w:abstractNumId w:val="7"/>
  </w:num>
  <w:num w:numId="3" w16cid:durableId="1769739701">
    <w:abstractNumId w:val="10"/>
  </w:num>
  <w:num w:numId="4" w16cid:durableId="223491324">
    <w:abstractNumId w:val="11"/>
  </w:num>
  <w:num w:numId="5" w16cid:durableId="399325376">
    <w:abstractNumId w:val="8"/>
  </w:num>
  <w:num w:numId="6" w16cid:durableId="1315648826">
    <w:abstractNumId w:val="2"/>
  </w:num>
  <w:num w:numId="7" w16cid:durableId="1281112042">
    <w:abstractNumId w:val="0"/>
  </w:num>
  <w:num w:numId="8" w16cid:durableId="1046375491">
    <w:abstractNumId w:val="5"/>
  </w:num>
  <w:num w:numId="9" w16cid:durableId="677999688">
    <w:abstractNumId w:val="9"/>
  </w:num>
  <w:num w:numId="10" w16cid:durableId="1068189332">
    <w:abstractNumId w:val="12"/>
  </w:num>
  <w:num w:numId="11" w16cid:durableId="130484228">
    <w:abstractNumId w:val="7"/>
  </w:num>
  <w:num w:numId="12" w16cid:durableId="463622674">
    <w:abstractNumId w:val="1"/>
  </w:num>
  <w:num w:numId="13" w16cid:durableId="19164708">
    <w:abstractNumId w:val="4"/>
  </w:num>
  <w:num w:numId="14" w16cid:durableId="673994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85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20"/>
    <w:rsid w:val="00001F97"/>
    <w:rsid w:val="00003862"/>
    <w:rsid w:val="00015EBD"/>
    <w:rsid w:val="00016B9F"/>
    <w:rsid w:val="000220CD"/>
    <w:rsid w:val="00052D89"/>
    <w:rsid w:val="000551A0"/>
    <w:rsid w:val="00065431"/>
    <w:rsid w:val="00072C04"/>
    <w:rsid w:val="00076431"/>
    <w:rsid w:val="00090F3B"/>
    <w:rsid w:val="000921AA"/>
    <w:rsid w:val="00095369"/>
    <w:rsid w:val="00095924"/>
    <w:rsid w:val="000A4A8D"/>
    <w:rsid w:val="000B44C6"/>
    <w:rsid w:val="000B723A"/>
    <w:rsid w:val="000E06E8"/>
    <w:rsid w:val="000E318F"/>
    <w:rsid w:val="000E7B68"/>
    <w:rsid w:val="00106F45"/>
    <w:rsid w:val="001118EC"/>
    <w:rsid w:val="001151D4"/>
    <w:rsid w:val="00127A20"/>
    <w:rsid w:val="0014035B"/>
    <w:rsid w:val="00145D5A"/>
    <w:rsid w:val="0015329D"/>
    <w:rsid w:val="0015452E"/>
    <w:rsid w:val="001647B5"/>
    <w:rsid w:val="00165E27"/>
    <w:rsid w:val="001661E8"/>
    <w:rsid w:val="00192ED5"/>
    <w:rsid w:val="00196ADC"/>
    <w:rsid w:val="001A3060"/>
    <w:rsid w:val="001A4FEC"/>
    <w:rsid w:val="001E126C"/>
    <w:rsid w:val="001F1175"/>
    <w:rsid w:val="001F171D"/>
    <w:rsid w:val="002048A9"/>
    <w:rsid w:val="002078B4"/>
    <w:rsid w:val="00210C20"/>
    <w:rsid w:val="002212FA"/>
    <w:rsid w:val="00231569"/>
    <w:rsid w:val="00234AA1"/>
    <w:rsid w:val="0023687E"/>
    <w:rsid w:val="002447BE"/>
    <w:rsid w:val="00247550"/>
    <w:rsid w:val="00252124"/>
    <w:rsid w:val="00270B8B"/>
    <w:rsid w:val="0028102A"/>
    <w:rsid w:val="002829A6"/>
    <w:rsid w:val="002846CF"/>
    <w:rsid w:val="0028797D"/>
    <w:rsid w:val="002A6B7F"/>
    <w:rsid w:val="002A7B89"/>
    <w:rsid w:val="002B0831"/>
    <w:rsid w:val="002B2E52"/>
    <w:rsid w:val="002B62F4"/>
    <w:rsid w:val="002C35AA"/>
    <w:rsid w:val="002C5BD0"/>
    <w:rsid w:val="002D7C00"/>
    <w:rsid w:val="002E76EE"/>
    <w:rsid w:val="002F797B"/>
    <w:rsid w:val="003024D4"/>
    <w:rsid w:val="00303F77"/>
    <w:rsid w:val="00305886"/>
    <w:rsid w:val="003200CA"/>
    <w:rsid w:val="00324C6F"/>
    <w:rsid w:val="003253F7"/>
    <w:rsid w:val="00334B5D"/>
    <w:rsid w:val="00337A0D"/>
    <w:rsid w:val="00345C62"/>
    <w:rsid w:val="00352C98"/>
    <w:rsid w:val="00354714"/>
    <w:rsid w:val="00355573"/>
    <w:rsid w:val="00357D57"/>
    <w:rsid w:val="00363AFA"/>
    <w:rsid w:val="00365340"/>
    <w:rsid w:val="00365DAF"/>
    <w:rsid w:val="003720AD"/>
    <w:rsid w:val="00373BD1"/>
    <w:rsid w:val="00381FC2"/>
    <w:rsid w:val="00384E9A"/>
    <w:rsid w:val="00392982"/>
    <w:rsid w:val="0039668A"/>
    <w:rsid w:val="003A528B"/>
    <w:rsid w:val="003B07E4"/>
    <w:rsid w:val="003B2ADB"/>
    <w:rsid w:val="003B2E10"/>
    <w:rsid w:val="003B3D61"/>
    <w:rsid w:val="003B3EE1"/>
    <w:rsid w:val="003C447C"/>
    <w:rsid w:val="003C6F7F"/>
    <w:rsid w:val="003D1B22"/>
    <w:rsid w:val="003D5EB2"/>
    <w:rsid w:val="003D66EA"/>
    <w:rsid w:val="003F3D80"/>
    <w:rsid w:val="003F67BF"/>
    <w:rsid w:val="003F7C92"/>
    <w:rsid w:val="004001C5"/>
    <w:rsid w:val="00405B21"/>
    <w:rsid w:val="00411B9A"/>
    <w:rsid w:val="00426F5C"/>
    <w:rsid w:val="0043265D"/>
    <w:rsid w:val="004327CD"/>
    <w:rsid w:val="00435EB5"/>
    <w:rsid w:val="00436EEB"/>
    <w:rsid w:val="00450CC4"/>
    <w:rsid w:val="004514A6"/>
    <w:rsid w:val="00454751"/>
    <w:rsid w:val="00475DBA"/>
    <w:rsid w:val="0048024C"/>
    <w:rsid w:val="00480ED9"/>
    <w:rsid w:val="004827FC"/>
    <w:rsid w:val="00482FFB"/>
    <w:rsid w:val="00483996"/>
    <w:rsid w:val="004A18E2"/>
    <w:rsid w:val="004A4AD8"/>
    <w:rsid w:val="004B5452"/>
    <w:rsid w:val="004C4B7E"/>
    <w:rsid w:val="004D08AF"/>
    <w:rsid w:val="004D5086"/>
    <w:rsid w:val="004D5659"/>
    <w:rsid w:val="004E6B6A"/>
    <w:rsid w:val="00502EC5"/>
    <w:rsid w:val="00507702"/>
    <w:rsid w:val="0051422E"/>
    <w:rsid w:val="00515A61"/>
    <w:rsid w:val="005363AF"/>
    <w:rsid w:val="00540B10"/>
    <w:rsid w:val="005504CD"/>
    <w:rsid w:val="005508CC"/>
    <w:rsid w:val="00557779"/>
    <w:rsid w:val="00573137"/>
    <w:rsid w:val="00573757"/>
    <w:rsid w:val="00583688"/>
    <w:rsid w:val="00590D55"/>
    <w:rsid w:val="005A085E"/>
    <w:rsid w:val="005A49A7"/>
    <w:rsid w:val="005B423B"/>
    <w:rsid w:val="005D3D84"/>
    <w:rsid w:val="005E0C06"/>
    <w:rsid w:val="005F324D"/>
    <w:rsid w:val="00603790"/>
    <w:rsid w:val="006118A1"/>
    <w:rsid w:val="006132B6"/>
    <w:rsid w:val="00620946"/>
    <w:rsid w:val="00641B81"/>
    <w:rsid w:val="0065516D"/>
    <w:rsid w:val="00657E50"/>
    <w:rsid w:val="00663B33"/>
    <w:rsid w:val="00664EBD"/>
    <w:rsid w:val="00676612"/>
    <w:rsid w:val="0068528E"/>
    <w:rsid w:val="0069301C"/>
    <w:rsid w:val="00696A05"/>
    <w:rsid w:val="00697659"/>
    <w:rsid w:val="00697E6D"/>
    <w:rsid w:val="006B0CE6"/>
    <w:rsid w:val="006C1959"/>
    <w:rsid w:val="006D42AA"/>
    <w:rsid w:val="006D6C39"/>
    <w:rsid w:val="006E3F30"/>
    <w:rsid w:val="006F30A8"/>
    <w:rsid w:val="00707ADC"/>
    <w:rsid w:val="00713161"/>
    <w:rsid w:val="00720312"/>
    <w:rsid w:val="00722E86"/>
    <w:rsid w:val="007300B4"/>
    <w:rsid w:val="00731C81"/>
    <w:rsid w:val="00740BE3"/>
    <w:rsid w:val="007532F5"/>
    <w:rsid w:val="00762E98"/>
    <w:rsid w:val="00772B1E"/>
    <w:rsid w:val="00774AB1"/>
    <w:rsid w:val="007804BA"/>
    <w:rsid w:val="00781704"/>
    <w:rsid w:val="00783246"/>
    <w:rsid w:val="007A3105"/>
    <w:rsid w:val="007B0967"/>
    <w:rsid w:val="007B5B25"/>
    <w:rsid w:val="007B7A03"/>
    <w:rsid w:val="007C1EAB"/>
    <w:rsid w:val="007C7CE6"/>
    <w:rsid w:val="007D6DBA"/>
    <w:rsid w:val="007D73F4"/>
    <w:rsid w:val="007F2F43"/>
    <w:rsid w:val="007F6CC3"/>
    <w:rsid w:val="00801259"/>
    <w:rsid w:val="00806820"/>
    <w:rsid w:val="008147C8"/>
    <w:rsid w:val="00817AE8"/>
    <w:rsid w:val="00823766"/>
    <w:rsid w:val="00843624"/>
    <w:rsid w:val="008552E0"/>
    <w:rsid w:val="00857459"/>
    <w:rsid w:val="00862E1E"/>
    <w:rsid w:val="00873E62"/>
    <w:rsid w:val="0087501B"/>
    <w:rsid w:val="00880577"/>
    <w:rsid w:val="00891D28"/>
    <w:rsid w:val="008B3AEF"/>
    <w:rsid w:val="008B44B1"/>
    <w:rsid w:val="008C6884"/>
    <w:rsid w:val="008D7191"/>
    <w:rsid w:val="008E6271"/>
    <w:rsid w:val="008F0584"/>
    <w:rsid w:val="008F4894"/>
    <w:rsid w:val="0090779E"/>
    <w:rsid w:val="0091119D"/>
    <w:rsid w:val="00917572"/>
    <w:rsid w:val="0092261A"/>
    <w:rsid w:val="00925C8B"/>
    <w:rsid w:val="00926C74"/>
    <w:rsid w:val="00930D83"/>
    <w:rsid w:val="0093505D"/>
    <w:rsid w:val="009362FF"/>
    <w:rsid w:val="009474C8"/>
    <w:rsid w:val="009532F8"/>
    <w:rsid w:val="0096226E"/>
    <w:rsid w:val="00970435"/>
    <w:rsid w:val="00970D0C"/>
    <w:rsid w:val="009727E8"/>
    <w:rsid w:val="00975755"/>
    <w:rsid w:val="00981CEB"/>
    <w:rsid w:val="00984D81"/>
    <w:rsid w:val="00985ABE"/>
    <w:rsid w:val="00990FDB"/>
    <w:rsid w:val="009A5CC0"/>
    <w:rsid w:val="009C1597"/>
    <w:rsid w:val="009C20B1"/>
    <w:rsid w:val="009D0DF0"/>
    <w:rsid w:val="009D2D77"/>
    <w:rsid w:val="009E2F77"/>
    <w:rsid w:val="009E54E5"/>
    <w:rsid w:val="009F2BF1"/>
    <w:rsid w:val="009F5119"/>
    <w:rsid w:val="00A0113C"/>
    <w:rsid w:val="00A15234"/>
    <w:rsid w:val="00A25D2A"/>
    <w:rsid w:val="00A35D20"/>
    <w:rsid w:val="00A37D8E"/>
    <w:rsid w:val="00A70F99"/>
    <w:rsid w:val="00A754D2"/>
    <w:rsid w:val="00A774AC"/>
    <w:rsid w:val="00A81275"/>
    <w:rsid w:val="00A9300A"/>
    <w:rsid w:val="00A93300"/>
    <w:rsid w:val="00AA7C1B"/>
    <w:rsid w:val="00AB0C36"/>
    <w:rsid w:val="00AB1C35"/>
    <w:rsid w:val="00AB4671"/>
    <w:rsid w:val="00AB4D2F"/>
    <w:rsid w:val="00AB6D3B"/>
    <w:rsid w:val="00AC1317"/>
    <w:rsid w:val="00AD30E5"/>
    <w:rsid w:val="00AE5724"/>
    <w:rsid w:val="00AF0717"/>
    <w:rsid w:val="00B14052"/>
    <w:rsid w:val="00B21C2F"/>
    <w:rsid w:val="00B222F1"/>
    <w:rsid w:val="00B24C5C"/>
    <w:rsid w:val="00B31B58"/>
    <w:rsid w:val="00B32530"/>
    <w:rsid w:val="00B33AC3"/>
    <w:rsid w:val="00B40E14"/>
    <w:rsid w:val="00B53FCA"/>
    <w:rsid w:val="00B56A67"/>
    <w:rsid w:val="00B808B7"/>
    <w:rsid w:val="00B82350"/>
    <w:rsid w:val="00B94538"/>
    <w:rsid w:val="00BA4A0E"/>
    <w:rsid w:val="00BA6FAA"/>
    <w:rsid w:val="00BB1004"/>
    <w:rsid w:val="00BC1681"/>
    <w:rsid w:val="00BC5A24"/>
    <w:rsid w:val="00BC6506"/>
    <w:rsid w:val="00BD5D88"/>
    <w:rsid w:val="00BD6A5B"/>
    <w:rsid w:val="00C022B8"/>
    <w:rsid w:val="00C14BB7"/>
    <w:rsid w:val="00C20010"/>
    <w:rsid w:val="00C2690B"/>
    <w:rsid w:val="00C302A5"/>
    <w:rsid w:val="00C41990"/>
    <w:rsid w:val="00C660C1"/>
    <w:rsid w:val="00C661A0"/>
    <w:rsid w:val="00C6651E"/>
    <w:rsid w:val="00C671FD"/>
    <w:rsid w:val="00C75D1E"/>
    <w:rsid w:val="00C75E20"/>
    <w:rsid w:val="00C819CA"/>
    <w:rsid w:val="00C83A4F"/>
    <w:rsid w:val="00C85300"/>
    <w:rsid w:val="00C908F7"/>
    <w:rsid w:val="00CA6B43"/>
    <w:rsid w:val="00CB69A1"/>
    <w:rsid w:val="00CC022E"/>
    <w:rsid w:val="00CC097C"/>
    <w:rsid w:val="00CC1DE3"/>
    <w:rsid w:val="00CC7403"/>
    <w:rsid w:val="00CD4213"/>
    <w:rsid w:val="00CE32F6"/>
    <w:rsid w:val="00CE6F5C"/>
    <w:rsid w:val="00CF0B14"/>
    <w:rsid w:val="00CF5C62"/>
    <w:rsid w:val="00CF73B8"/>
    <w:rsid w:val="00D035CA"/>
    <w:rsid w:val="00D067B6"/>
    <w:rsid w:val="00D16045"/>
    <w:rsid w:val="00D17165"/>
    <w:rsid w:val="00D17BDF"/>
    <w:rsid w:val="00D30848"/>
    <w:rsid w:val="00D360BA"/>
    <w:rsid w:val="00D61E93"/>
    <w:rsid w:val="00D626CC"/>
    <w:rsid w:val="00D75149"/>
    <w:rsid w:val="00D9404D"/>
    <w:rsid w:val="00DB40EF"/>
    <w:rsid w:val="00DC06CB"/>
    <w:rsid w:val="00DD04DD"/>
    <w:rsid w:val="00DD1F38"/>
    <w:rsid w:val="00DE167C"/>
    <w:rsid w:val="00DF6EA1"/>
    <w:rsid w:val="00DF74D7"/>
    <w:rsid w:val="00E05097"/>
    <w:rsid w:val="00E05776"/>
    <w:rsid w:val="00E07F3C"/>
    <w:rsid w:val="00E07F44"/>
    <w:rsid w:val="00E10725"/>
    <w:rsid w:val="00E11AC7"/>
    <w:rsid w:val="00E13985"/>
    <w:rsid w:val="00E14227"/>
    <w:rsid w:val="00E155EE"/>
    <w:rsid w:val="00E16E38"/>
    <w:rsid w:val="00E24B80"/>
    <w:rsid w:val="00E30E49"/>
    <w:rsid w:val="00E434F9"/>
    <w:rsid w:val="00E47E6F"/>
    <w:rsid w:val="00E54CC3"/>
    <w:rsid w:val="00E90466"/>
    <w:rsid w:val="00E9361E"/>
    <w:rsid w:val="00E9702F"/>
    <w:rsid w:val="00EA4230"/>
    <w:rsid w:val="00EB7E8D"/>
    <w:rsid w:val="00EC30FD"/>
    <w:rsid w:val="00EF5227"/>
    <w:rsid w:val="00EF7144"/>
    <w:rsid w:val="00F009AC"/>
    <w:rsid w:val="00F12925"/>
    <w:rsid w:val="00F21463"/>
    <w:rsid w:val="00F2395E"/>
    <w:rsid w:val="00F24861"/>
    <w:rsid w:val="00F3028D"/>
    <w:rsid w:val="00F47350"/>
    <w:rsid w:val="00F62A9E"/>
    <w:rsid w:val="00F63304"/>
    <w:rsid w:val="00F648DF"/>
    <w:rsid w:val="00F67A27"/>
    <w:rsid w:val="00F71540"/>
    <w:rsid w:val="00F71BA9"/>
    <w:rsid w:val="00F77079"/>
    <w:rsid w:val="00F8047A"/>
    <w:rsid w:val="00F81F86"/>
    <w:rsid w:val="00F852C6"/>
    <w:rsid w:val="00FA057C"/>
    <w:rsid w:val="00FB723E"/>
    <w:rsid w:val="00FC58A4"/>
    <w:rsid w:val="00FC6EB2"/>
    <w:rsid w:val="00FD127C"/>
    <w:rsid w:val="00FD3222"/>
    <w:rsid w:val="00FF0E67"/>
    <w:rsid w:val="00FF3B4E"/>
    <w:rsid w:val="00FF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CCBD529"/>
  <w15:chartTrackingRefBased/>
  <w15:docId w15:val="{227E871B-603F-4553-B8FA-26EC733B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F38"/>
    <w:pPr>
      <w:tabs>
        <w:tab w:val="left" w:pos="851"/>
      </w:tabs>
      <w:ind w:left="851"/>
    </w:pPr>
  </w:style>
  <w:style w:type="paragraph" w:styleId="Heading1">
    <w:name w:val="heading 1"/>
    <w:basedOn w:val="Normal"/>
    <w:next w:val="Normal"/>
    <w:link w:val="Heading1Char"/>
    <w:uiPriority w:val="6"/>
    <w:qFormat/>
    <w:rsid w:val="007532F5"/>
    <w:pPr>
      <w:keepNext/>
      <w:keepLines/>
      <w:numPr>
        <w:numId w:val="1"/>
      </w:numPr>
      <w:spacing w:before="360" w:after="0"/>
      <w:ind w:left="851" w:hanging="851"/>
      <w:outlineLvl w:val="0"/>
    </w:pPr>
    <w:rPr>
      <w:rFonts w:eastAsiaTheme="majorEastAsia" w:cstheme="minorHAnsi"/>
      <w:b/>
      <w:color w:val="2F5496" w:themeColor="accent1" w:themeShade="BF"/>
      <w:sz w:val="32"/>
      <w:szCs w:val="32"/>
    </w:rPr>
  </w:style>
  <w:style w:type="paragraph" w:styleId="Heading2">
    <w:name w:val="heading 2"/>
    <w:basedOn w:val="Normal"/>
    <w:next w:val="Normal"/>
    <w:link w:val="Heading2Char"/>
    <w:uiPriority w:val="9"/>
    <w:unhideWhenUsed/>
    <w:qFormat/>
    <w:rsid w:val="007532F5"/>
    <w:pPr>
      <w:keepNext/>
      <w:keepLines/>
      <w:numPr>
        <w:ilvl w:val="1"/>
        <w:numId w:val="1"/>
      </w:numPr>
      <w:spacing w:before="240" w:after="0"/>
      <w:ind w:left="851" w:hanging="851"/>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7532F5"/>
    <w:pPr>
      <w:keepNext/>
      <w:keepLines/>
      <w:numPr>
        <w:ilvl w:val="2"/>
        <w:numId w:val="1"/>
      </w:numPr>
      <w:spacing w:before="240" w:after="0"/>
      <w:ind w:left="851" w:hanging="851"/>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F21463"/>
    <w:pPr>
      <w:keepNext/>
      <w:keepLines/>
      <w:spacing w:before="40" w:after="0"/>
      <w:outlineLvl w:val="3"/>
    </w:pPr>
    <w:rPr>
      <w:rFonts w:asciiTheme="majorHAnsi" w:eastAsiaTheme="majorEastAsia" w:hAnsiTheme="majorHAnsi" w:cstheme="majorBidi"/>
      <w:b/>
      <w:iCs/>
      <w:color w:val="2F5496" w:themeColor="accent1" w:themeShade="BF"/>
      <w:sz w:val="24"/>
      <w:szCs w:val="24"/>
    </w:rPr>
  </w:style>
  <w:style w:type="paragraph" w:styleId="Heading5">
    <w:name w:val="heading 5"/>
    <w:basedOn w:val="Normal"/>
    <w:next w:val="Normal"/>
    <w:link w:val="Heading5Char"/>
    <w:uiPriority w:val="99"/>
    <w:semiHidden/>
    <w:unhideWhenUsed/>
    <w:qFormat/>
    <w:rsid w:val="002B62F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semiHidden/>
    <w:unhideWhenUsed/>
    <w:qFormat/>
    <w:rsid w:val="002B62F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9"/>
    <w:semiHidden/>
    <w:unhideWhenUsed/>
    <w:qFormat/>
    <w:rsid w:val="002B62F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unhideWhenUsed/>
    <w:qFormat/>
    <w:rsid w:val="002B62F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2B62F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62F4"/>
    <w:pPr>
      <w:spacing w:after="0" w:line="240" w:lineRule="auto"/>
      <w:ind w:left="0"/>
      <w:contextualSpacing/>
    </w:pPr>
    <w:rPr>
      <w:rFonts w:eastAsiaTheme="majorEastAsia" w:cstheme="minorHAnsi"/>
      <w:color w:val="2F5496" w:themeColor="accent1" w:themeShade="BF"/>
      <w:spacing w:val="-10"/>
      <w:kern w:val="28"/>
      <w:sz w:val="56"/>
      <w:szCs w:val="56"/>
    </w:rPr>
  </w:style>
  <w:style w:type="character" w:customStyle="1" w:styleId="TitleChar">
    <w:name w:val="Title Char"/>
    <w:basedOn w:val="DefaultParagraphFont"/>
    <w:link w:val="Title"/>
    <w:uiPriority w:val="10"/>
    <w:rsid w:val="002B62F4"/>
    <w:rPr>
      <w:rFonts w:eastAsiaTheme="majorEastAsia" w:cstheme="minorHAnsi"/>
      <w:color w:val="2F5496" w:themeColor="accent1" w:themeShade="BF"/>
      <w:spacing w:val="-10"/>
      <w:kern w:val="28"/>
      <w:sz w:val="56"/>
      <w:szCs w:val="56"/>
    </w:rPr>
  </w:style>
  <w:style w:type="character" w:customStyle="1" w:styleId="Heading1Char">
    <w:name w:val="Heading 1 Char"/>
    <w:basedOn w:val="DefaultParagraphFont"/>
    <w:link w:val="Heading1"/>
    <w:uiPriority w:val="6"/>
    <w:rsid w:val="00365DAF"/>
    <w:rPr>
      <w:rFonts w:eastAsiaTheme="majorEastAsia" w:cstheme="minorHAnsi"/>
      <w:b/>
      <w:color w:val="2F5496" w:themeColor="accent1" w:themeShade="BF"/>
      <w:sz w:val="32"/>
      <w:szCs w:val="32"/>
    </w:rPr>
  </w:style>
  <w:style w:type="character" w:customStyle="1" w:styleId="Heading2Char">
    <w:name w:val="Heading 2 Char"/>
    <w:basedOn w:val="DefaultParagraphFont"/>
    <w:link w:val="Heading2"/>
    <w:uiPriority w:val="9"/>
    <w:rsid w:val="007532F5"/>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7532F5"/>
    <w:rPr>
      <w:rFonts w:asciiTheme="majorHAnsi" w:eastAsiaTheme="majorEastAsia" w:hAnsiTheme="majorHAnsi" w:cstheme="majorBidi"/>
      <w:b/>
      <w:color w:val="1F3763" w:themeColor="accent1" w:themeShade="7F"/>
      <w:sz w:val="24"/>
      <w:szCs w:val="24"/>
    </w:rPr>
  </w:style>
  <w:style w:type="character" w:customStyle="1" w:styleId="Heading4Char">
    <w:name w:val="Heading 4 Char"/>
    <w:basedOn w:val="DefaultParagraphFont"/>
    <w:link w:val="Heading4"/>
    <w:uiPriority w:val="9"/>
    <w:rsid w:val="00F21463"/>
    <w:rPr>
      <w:rFonts w:asciiTheme="majorHAnsi" w:eastAsiaTheme="majorEastAsia" w:hAnsiTheme="majorHAnsi" w:cstheme="majorBidi"/>
      <w:b/>
      <w:iCs/>
      <w:color w:val="2F5496" w:themeColor="accent1" w:themeShade="BF"/>
      <w:sz w:val="24"/>
      <w:szCs w:val="24"/>
    </w:rPr>
  </w:style>
  <w:style w:type="character" w:customStyle="1" w:styleId="Heading5Char">
    <w:name w:val="Heading 5 Char"/>
    <w:basedOn w:val="DefaultParagraphFont"/>
    <w:link w:val="Heading5"/>
    <w:uiPriority w:val="99"/>
    <w:semiHidden/>
    <w:rsid w:val="00DD1F3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9"/>
    <w:semiHidden/>
    <w:rsid w:val="00DD1F3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9"/>
    <w:semiHidden/>
    <w:rsid w:val="00DD1F3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9"/>
    <w:semiHidden/>
    <w:rsid w:val="00DD1F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DD1F3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90D55"/>
    <w:pPr>
      <w:ind w:left="720"/>
      <w:contextualSpacing/>
    </w:pPr>
  </w:style>
  <w:style w:type="paragraph" w:customStyle="1" w:styleId="Bullet1">
    <w:name w:val="Bullet 1"/>
    <w:basedOn w:val="ListParagraph"/>
    <w:uiPriority w:val="1"/>
    <w:qFormat/>
    <w:rsid w:val="00590D55"/>
    <w:pPr>
      <w:numPr>
        <w:numId w:val="2"/>
      </w:numPr>
      <w:contextualSpacing w:val="0"/>
    </w:pPr>
  </w:style>
  <w:style w:type="paragraph" w:customStyle="1" w:styleId="Bullet2">
    <w:name w:val="Bullet 2"/>
    <w:basedOn w:val="Bullet1"/>
    <w:uiPriority w:val="1"/>
    <w:qFormat/>
    <w:rsid w:val="00590D55"/>
    <w:pPr>
      <w:numPr>
        <w:ilvl w:val="1"/>
      </w:numPr>
      <w:ind w:left="1644" w:hanging="397"/>
    </w:pPr>
  </w:style>
  <w:style w:type="paragraph" w:styleId="Header">
    <w:name w:val="header"/>
    <w:basedOn w:val="Normal"/>
    <w:link w:val="HeaderChar"/>
    <w:unhideWhenUsed/>
    <w:rsid w:val="00B21C2F"/>
    <w:pPr>
      <w:tabs>
        <w:tab w:val="clear" w:pos="851"/>
        <w:tab w:val="right" w:pos="9639"/>
      </w:tabs>
      <w:spacing w:after="0" w:line="240" w:lineRule="auto"/>
      <w:ind w:left="0"/>
    </w:pPr>
  </w:style>
  <w:style w:type="character" w:customStyle="1" w:styleId="HeaderChar">
    <w:name w:val="Header Char"/>
    <w:basedOn w:val="DefaultParagraphFont"/>
    <w:link w:val="Header"/>
    <w:uiPriority w:val="99"/>
    <w:rsid w:val="00B21C2F"/>
  </w:style>
  <w:style w:type="paragraph" w:styleId="Footer">
    <w:name w:val="footer"/>
    <w:basedOn w:val="Normal"/>
    <w:link w:val="FooterChar"/>
    <w:unhideWhenUsed/>
    <w:rsid w:val="003F7C92"/>
    <w:pPr>
      <w:tabs>
        <w:tab w:val="clear" w:pos="851"/>
        <w:tab w:val="center" w:pos="4820"/>
        <w:tab w:val="right" w:pos="9639"/>
      </w:tabs>
      <w:spacing w:after="0" w:line="240" w:lineRule="auto"/>
      <w:ind w:left="0"/>
    </w:pPr>
    <w:rPr>
      <w:b/>
      <w:sz w:val="18"/>
      <w:szCs w:val="18"/>
    </w:rPr>
  </w:style>
  <w:style w:type="character" w:customStyle="1" w:styleId="FooterChar">
    <w:name w:val="Footer Char"/>
    <w:basedOn w:val="DefaultParagraphFont"/>
    <w:link w:val="Footer"/>
    <w:rsid w:val="003F7C92"/>
    <w:rPr>
      <w:b/>
      <w:sz w:val="18"/>
      <w:szCs w:val="18"/>
    </w:rPr>
  </w:style>
  <w:style w:type="character" w:styleId="PlaceholderText">
    <w:name w:val="Placeholder Text"/>
    <w:basedOn w:val="DefaultParagraphFont"/>
    <w:uiPriority w:val="99"/>
    <w:semiHidden/>
    <w:rsid w:val="003F7C92"/>
    <w:rPr>
      <w:color w:val="808080"/>
    </w:rPr>
  </w:style>
  <w:style w:type="paragraph" w:styleId="TOCHeading">
    <w:name w:val="TOC Heading"/>
    <w:basedOn w:val="Heading1"/>
    <w:next w:val="Normal"/>
    <w:uiPriority w:val="11"/>
    <w:unhideWhenUsed/>
    <w:qFormat/>
    <w:rsid w:val="00B21C2F"/>
    <w:pPr>
      <w:numPr>
        <w:numId w:val="0"/>
      </w:numPr>
      <w:tabs>
        <w:tab w:val="clear" w:pos="851"/>
      </w:tabs>
      <w:spacing w:before="240"/>
      <w:outlineLvl w:val="9"/>
    </w:pPr>
    <w:rPr>
      <w:rFonts w:cstheme="majorBidi"/>
      <w:b w:val="0"/>
      <w:lang w:val="en-US"/>
    </w:rPr>
  </w:style>
  <w:style w:type="paragraph" w:styleId="TOC1">
    <w:name w:val="toc 1"/>
    <w:basedOn w:val="Normal"/>
    <w:next w:val="Normal"/>
    <w:autoRedefine/>
    <w:uiPriority w:val="39"/>
    <w:unhideWhenUsed/>
    <w:rsid w:val="00A754D2"/>
    <w:pPr>
      <w:tabs>
        <w:tab w:val="clear" w:pos="851"/>
        <w:tab w:val="left" w:pos="680"/>
        <w:tab w:val="right" w:leader="dot" w:pos="9736"/>
      </w:tabs>
      <w:spacing w:before="240" w:after="0"/>
      <w:ind w:left="680" w:hanging="680"/>
    </w:pPr>
    <w:rPr>
      <w:b/>
      <w:noProof/>
    </w:rPr>
  </w:style>
  <w:style w:type="paragraph" w:styleId="TOC2">
    <w:name w:val="toc 2"/>
    <w:basedOn w:val="Normal"/>
    <w:next w:val="Normal"/>
    <w:autoRedefine/>
    <w:uiPriority w:val="39"/>
    <w:unhideWhenUsed/>
    <w:rsid w:val="00A754D2"/>
    <w:pPr>
      <w:tabs>
        <w:tab w:val="clear" w:pos="851"/>
        <w:tab w:val="left" w:pos="680"/>
        <w:tab w:val="right" w:leader="dot" w:pos="9736"/>
      </w:tabs>
      <w:spacing w:after="0"/>
      <w:ind w:left="680" w:hanging="680"/>
    </w:pPr>
  </w:style>
  <w:style w:type="paragraph" w:styleId="TOC3">
    <w:name w:val="toc 3"/>
    <w:basedOn w:val="Normal"/>
    <w:next w:val="Normal"/>
    <w:autoRedefine/>
    <w:uiPriority w:val="39"/>
    <w:unhideWhenUsed/>
    <w:rsid w:val="00CD4213"/>
    <w:pPr>
      <w:tabs>
        <w:tab w:val="clear" w:pos="851"/>
        <w:tab w:val="left" w:pos="1361"/>
        <w:tab w:val="right" w:leader="dot" w:pos="9736"/>
      </w:tabs>
      <w:spacing w:after="0"/>
      <w:ind w:left="1360" w:hanging="680"/>
    </w:pPr>
    <w:rPr>
      <w:rFonts w:asciiTheme="majorHAnsi" w:hAnsiTheme="majorHAnsi"/>
    </w:rPr>
  </w:style>
  <w:style w:type="character" w:styleId="Hyperlink">
    <w:name w:val="Hyperlink"/>
    <w:basedOn w:val="DefaultParagraphFont"/>
    <w:uiPriority w:val="99"/>
    <w:unhideWhenUsed/>
    <w:rsid w:val="00AB6D3B"/>
    <w:rPr>
      <w:color w:val="0563C1" w:themeColor="hyperlink"/>
      <w:u w:val="single"/>
    </w:rPr>
  </w:style>
  <w:style w:type="paragraph" w:customStyle="1" w:styleId="Listnumbered1">
    <w:name w:val="List numbered 1"/>
    <w:basedOn w:val="ListParagraph"/>
    <w:uiPriority w:val="1"/>
    <w:qFormat/>
    <w:rsid w:val="00AB4671"/>
    <w:pPr>
      <w:numPr>
        <w:numId w:val="4"/>
      </w:numPr>
      <w:ind w:left="1248" w:hanging="397"/>
      <w:contextualSpacing w:val="0"/>
    </w:pPr>
  </w:style>
  <w:style w:type="paragraph" w:styleId="FootnoteText">
    <w:name w:val="footnote text"/>
    <w:basedOn w:val="Normal"/>
    <w:link w:val="FootnoteTextChar"/>
    <w:uiPriority w:val="99"/>
    <w:unhideWhenUsed/>
    <w:rsid w:val="00CB69A1"/>
    <w:pPr>
      <w:spacing w:after="0" w:line="240" w:lineRule="auto"/>
    </w:pPr>
    <w:rPr>
      <w:sz w:val="20"/>
      <w:szCs w:val="20"/>
    </w:rPr>
  </w:style>
  <w:style w:type="character" w:customStyle="1" w:styleId="FootnoteTextChar">
    <w:name w:val="Footnote Text Char"/>
    <w:basedOn w:val="DefaultParagraphFont"/>
    <w:link w:val="FootnoteText"/>
    <w:uiPriority w:val="99"/>
    <w:rsid w:val="00CB69A1"/>
    <w:rPr>
      <w:sz w:val="20"/>
      <w:szCs w:val="20"/>
    </w:rPr>
  </w:style>
  <w:style w:type="character" w:styleId="FootnoteReference">
    <w:name w:val="footnote reference"/>
    <w:basedOn w:val="DefaultParagraphFont"/>
    <w:uiPriority w:val="99"/>
    <w:unhideWhenUsed/>
    <w:rsid w:val="00CB69A1"/>
    <w:rPr>
      <w:vertAlign w:val="superscript"/>
    </w:rPr>
  </w:style>
  <w:style w:type="character" w:styleId="CommentReference">
    <w:name w:val="annotation reference"/>
    <w:basedOn w:val="DefaultParagraphFont"/>
    <w:uiPriority w:val="99"/>
    <w:semiHidden/>
    <w:unhideWhenUsed/>
    <w:rsid w:val="008B44B1"/>
    <w:rPr>
      <w:sz w:val="16"/>
      <w:szCs w:val="16"/>
    </w:rPr>
  </w:style>
  <w:style w:type="paragraph" w:styleId="CommentText">
    <w:name w:val="annotation text"/>
    <w:basedOn w:val="Normal"/>
    <w:link w:val="CommentTextChar"/>
    <w:uiPriority w:val="99"/>
    <w:semiHidden/>
    <w:unhideWhenUsed/>
    <w:rsid w:val="008B44B1"/>
    <w:pPr>
      <w:spacing w:line="240" w:lineRule="auto"/>
    </w:pPr>
    <w:rPr>
      <w:sz w:val="20"/>
      <w:szCs w:val="20"/>
    </w:rPr>
  </w:style>
  <w:style w:type="character" w:customStyle="1" w:styleId="CommentTextChar">
    <w:name w:val="Comment Text Char"/>
    <w:basedOn w:val="DefaultParagraphFont"/>
    <w:link w:val="CommentText"/>
    <w:uiPriority w:val="99"/>
    <w:semiHidden/>
    <w:rsid w:val="008B44B1"/>
    <w:rPr>
      <w:sz w:val="20"/>
      <w:szCs w:val="20"/>
    </w:rPr>
  </w:style>
  <w:style w:type="paragraph" w:styleId="CommentSubject">
    <w:name w:val="annotation subject"/>
    <w:basedOn w:val="CommentText"/>
    <w:next w:val="CommentText"/>
    <w:link w:val="CommentSubjectChar"/>
    <w:uiPriority w:val="99"/>
    <w:semiHidden/>
    <w:unhideWhenUsed/>
    <w:rsid w:val="008B44B1"/>
    <w:rPr>
      <w:b/>
      <w:bCs/>
    </w:rPr>
  </w:style>
  <w:style w:type="character" w:customStyle="1" w:styleId="CommentSubjectChar">
    <w:name w:val="Comment Subject Char"/>
    <w:basedOn w:val="CommentTextChar"/>
    <w:link w:val="CommentSubject"/>
    <w:uiPriority w:val="99"/>
    <w:semiHidden/>
    <w:rsid w:val="008B44B1"/>
    <w:rPr>
      <w:b/>
      <w:bCs/>
      <w:sz w:val="20"/>
      <w:szCs w:val="20"/>
    </w:rPr>
  </w:style>
  <w:style w:type="paragraph" w:styleId="BalloonText">
    <w:name w:val="Balloon Text"/>
    <w:basedOn w:val="Normal"/>
    <w:link w:val="BalloonTextChar"/>
    <w:uiPriority w:val="99"/>
    <w:semiHidden/>
    <w:unhideWhenUsed/>
    <w:rsid w:val="008B4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4B1"/>
    <w:rPr>
      <w:rFonts w:ascii="Segoe UI" w:hAnsi="Segoe UI" w:cs="Segoe UI"/>
      <w:sz w:val="18"/>
      <w:szCs w:val="18"/>
    </w:rPr>
  </w:style>
  <w:style w:type="paragraph" w:styleId="BodyText">
    <w:name w:val="Body Text"/>
    <w:basedOn w:val="Normal"/>
    <w:link w:val="BodyTextChar"/>
    <w:rsid w:val="004D5659"/>
    <w:pPr>
      <w:tabs>
        <w:tab w:val="clear" w:pos="851"/>
      </w:tabs>
      <w:spacing w:after="0" w:line="240" w:lineRule="auto"/>
      <w:ind w:left="0"/>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4D5659"/>
    <w:rPr>
      <w:rFonts w:ascii="Times New Roman" w:eastAsia="Times New Roman" w:hAnsi="Times New Roman" w:cs="Times New Roman"/>
      <w:sz w:val="24"/>
      <w:szCs w:val="20"/>
      <w:lang w:val="en-AU"/>
    </w:rPr>
  </w:style>
  <w:style w:type="paragraph" w:styleId="NormalWeb">
    <w:name w:val="Normal (Web)"/>
    <w:basedOn w:val="Normal"/>
    <w:uiPriority w:val="99"/>
    <w:semiHidden/>
    <w:unhideWhenUsed/>
    <w:rsid w:val="004D5659"/>
    <w:pPr>
      <w:tabs>
        <w:tab w:val="clear" w:pos="851"/>
      </w:tabs>
      <w:spacing w:after="225" w:line="240" w:lineRule="auto"/>
      <w:ind w:left="0"/>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253F7"/>
    <w:rPr>
      <w:color w:val="954F72" w:themeColor="followedHyperlink"/>
      <w:u w:val="single"/>
    </w:rPr>
  </w:style>
  <w:style w:type="character" w:styleId="UnresolvedMention">
    <w:name w:val="Unresolved Mention"/>
    <w:basedOn w:val="DefaultParagraphFont"/>
    <w:uiPriority w:val="99"/>
    <w:semiHidden/>
    <w:unhideWhenUsed/>
    <w:rsid w:val="00A774AC"/>
    <w:rPr>
      <w:color w:val="605E5C"/>
      <w:shd w:val="clear" w:color="auto" w:fill="E1DFDD"/>
    </w:rPr>
  </w:style>
  <w:style w:type="table" w:styleId="TableGrid">
    <w:name w:val="Table Grid"/>
    <w:basedOn w:val="TableNormal"/>
    <w:rsid w:val="004C4B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C4B7E"/>
    <w:pPr>
      <w:tabs>
        <w:tab w:val="clear" w:pos="851"/>
      </w:tabs>
      <w:spacing w:after="0" w:line="240" w:lineRule="auto"/>
      <w:ind w:left="0"/>
    </w:pPr>
    <w:rPr>
      <w:rFonts w:eastAsia="Times New Roman" w:cstheme="minorHAnsi"/>
      <w:sz w:val="19"/>
      <w:szCs w:val="19"/>
    </w:rPr>
  </w:style>
  <w:style w:type="table" w:customStyle="1" w:styleId="TableGrid1">
    <w:name w:val="Table Grid1"/>
    <w:basedOn w:val="TableNormal"/>
    <w:next w:val="TableGrid"/>
    <w:rsid w:val="004C4B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co.org.uk/global/contact-us/email/" TargetMode="External"/><Relationship Id="rId2" Type="http://schemas.openxmlformats.org/officeDocument/2006/relationships/customXml" Target="../customXml/item2.xml"/><Relationship Id="rId16" Type="http://schemas.openxmlformats.org/officeDocument/2006/relationships/hyperlink" Target="mailto:dpo@oxford.anglica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hurchofengland.org/sites/default/files/2018-02/Personal%20Files%20Relating%20to%20Clergy%202017%20revision.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hurchofengland.org/sites/default/files/2017-11/safeguarding%20safer_recruitment_practice_guidance_2016.pdf" TargetMode="External"/><Relationship Id="rId1" Type="http://schemas.openxmlformats.org/officeDocument/2006/relationships/hyperlink" Target="https://www.churchofengland.org/sites/default/files/2017-12/PromotingSaferChurch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D56988D30F2F458CBE17FA4CF5C523" ma:contentTypeVersion="19" ma:contentTypeDescription="Create a new document." ma:contentTypeScope="" ma:versionID="3ff5c7463097dfd2863be221509d5133">
  <xsd:schema xmlns:xsd="http://www.w3.org/2001/XMLSchema" xmlns:xs="http://www.w3.org/2001/XMLSchema" xmlns:p="http://schemas.microsoft.com/office/2006/metadata/properties" xmlns:ns2="63c26842-c0ea-4d63-be43-64d13f7cc6f6" xmlns:ns3="cb2daaaf-7776-436d-b640-17a9bf91aa9e" targetNamespace="http://schemas.microsoft.com/office/2006/metadata/properties" ma:root="true" ma:fieldsID="8413a3b5fd50de8cbeec5f181bc8f530" ns2:_="" ns3:_="">
    <xsd:import namespace="63c26842-c0ea-4d63-be43-64d13f7cc6f6"/>
    <xsd:import namespace="cb2daaaf-7776-436d-b640-17a9bf91aa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26842-c0ea-4d63-be43-64d13f7cc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daaaf-7776-436d-b640-17a9bf91aa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5066b5-d60a-4a30-8539-9f19df33ed22}" ma:internalName="TaxCatchAll" ma:showField="CatchAllData" ma:web="cb2daaaf-7776-436d-b640-17a9bf91aa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c26842-c0ea-4d63-be43-64d13f7cc6f6">
      <Terms xmlns="http://schemas.microsoft.com/office/infopath/2007/PartnerControls"/>
    </lcf76f155ced4ddcb4097134ff3c332f>
    <TaxCatchAll xmlns="cb2daaaf-7776-436d-b640-17a9bf91aa9e" xsi:nil="true"/>
  </documentManagement>
</p:properties>
</file>

<file path=customXml/itemProps1.xml><?xml version="1.0" encoding="utf-8"?>
<ds:datastoreItem xmlns:ds="http://schemas.openxmlformats.org/officeDocument/2006/customXml" ds:itemID="{02AF6809-80EF-4B09-8919-96C5AFCB9E30}">
  <ds:schemaRefs>
    <ds:schemaRef ds:uri="http://schemas.microsoft.com/sharepoint/v3/contenttype/forms"/>
  </ds:schemaRefs>
</ds:datastoreItem>
</file>

<file path=customXml/itemProps2.xml><?xml version="1.0" encoding="utf-8"?>
<ds:datastoreItem xmlns:ds="http://schemas.openxmlformats.org/officeDocument/2006/customXml" ds:itemID="{DC4BB4AA-8308-4C05-9B22-CDA2911B1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26842-c0ea-4d63-be43-64d13f7cc6f6"/>
    <ds:schemaRef ds:uri="cb2daaaf-7776-436d-b640-17a9bf91a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1D003-4858-4287-A800-4EB8F9380B53}">
  <ds:schemaRefs>
    <ds:schemaRef ds:uri="http://schemas.openxmlformats.org/officeDocument/2006/bibliography"/>
  </ds:schemaRefs>
</ds:datastoreItem>
</file>

<file path=customXml/itemProps4.xml><?xml version="1.0" encoding="utf-8"?>
<ds:datastoreItem xmlns:ds="http://schemas.openxmlformats.org/officeDocument/2006/customXml" ds:itemID="{53CE9077-7E7F-4B96-9604-548E4E9EAF03}">
  <ds:schemaRefs>
    <ds:schemaRef ds:uri="http://schemas.microsoft.com/office/2006/metadata/properties"/>
    <ds:schemaRef ds:uri="http://schemas.microsoft.com/office/infopath/2007/PartnerControls"/>
    <ds:schemaRef ds:uri="edbd252c-3dd0-4b66-991f-e0fa845df0ca"/>
    <ds:schemaRef ds:uri="5c2b3363-ba5c-4290-a794-fae5f6dea183"/>
    <ds:schemaRef ds:uri="63c26842-c0ea-4d63-be43-64d13f7cc6f6"/>
    <ds:schemaRef ds:uri="cb2daaaf-7776-436d-b640-17a9bf91aa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5465</Characters>
  <Application>Microsoft Office Word</Application>
  <DocSecurity>0</DocSecurity>
  <Lines>196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Lovell</dc:creator>
  <cp:keywords/>
  <dc:description/>
  <cp:lastModifiedBy>Suzanne Urwin</cp:lastModifiedBy>
  <cp:revision>3</cp:revision>
  <dcterms:created xsi:type="dcterms:W3CDTF">2024-07-08T10:39:00Z</dcterms:created>
  <dcterms:modified xsi:type="dcterms:W3CDTF">2024-07-08T10:40:00Z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0x01010055D56988D30F2F458CBE17FA4CF5C523</vt:lpwstr>
  </property>
  <property fmtid="{D5CDD505-2E9C-101B-9397-08002B2CF9AE}" pid="3" name="Order">
    <vt:r8>264000</vt:r8>
  </property>
  <property fmtid="{D5CDD505-2E9C-101B-9397-08002B2CF9AE}" pid="4" name="_dlc_DocIdItemGuid">
    <vt:lpwstr>ab1697cc-5f19-7bf1-ab32-9c8e133b2b34</vt:lpwstr>
  </property>
  <property fmtid="{D5CDD505-2E9C-101B-9397-08002B2CF9AE}" pid="5" name="GrammarlyDocumentId">
    <vt:lpwstr>88b46c02347f9dae00a9ca158f5fbbd145bb4a9bc00ba4b9808bf6f7e38a2845</vt:lpwstr>
  </property>
  <property fmtid="{D5CDD505-2E9C-101B-9397-08002B2CF9AE}" pid="6" name="MediaServiceImageTags">
    <vt:lpwstr/>
  </property>
</Properties>
</file>